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7B7" w:rsidRDefault="00C83755" w:rsidP="00B457B7">
      <w:r>
        <w:rPr>
          <w:noProof/>
        </w:rPr>
        <w:pict>
          <v:shapetype id="_x0000_t202" coordsize="21600,21600" o:spt="202" path="m,l,21600r21600,l21600,xe">
            <v:stroke joinstyle="miter"/>
            <v:path gradientshapeok="t" o:connecttype="rect"/>
          </v:shapetype>
          <v:shape id="_x0000_s1026" type="#_x0000_t202" style="position:absolute;margin-left:-23.65pt;margin-top:-43.1pt;width:505.8pt;height:143.8pt;z-index:251660288;mso-width-relative:margin;mso-height-relative:margin" strokecolor="#0d0d0d" strokeweight="2pt">
            <v:textbox>
              <w:txbxContent>
                <w:p w:rsidR="00076CCD" w:rsidRPr="00874A01" w:rsidRDefault="00076CCD" w:rsidP="00B457B7">
                  <w:pPr>
                    <w:spacing w:after="0"/>
                    <w:ind w:left="1416"/>
                    <w:rPr>
                      <w:rFonts w:ascii="Turan Latin" w:hAnsi="Turan Latin"/>
                      <w:b/>
                      <w:i/>
                      <w:u w:val="single"/>
                    </w:rPr>
                  </w:pPr>
                  <w:r w:rsidRPr="00C20CA8">
                    <w:rPr>
                      <w:rFonts w:ascii="Turan Latin" w:hAnsi="Turan Latin"/>
                      <w:b/>
                      <w:sz w:val="48"/>
                      <w:szCs w:val="48"/>
                    </w:rPr>
                    <w:t>A</w:t>
                  </w:r>
                  <w:r w:rsidRPr="00330795">
                    <w:rPr>
                      <w:rFonts w:ascii="Turan Latin" w:hAnsi="Turan Latin"/>
                      <w:b/>
                      <w:color w:val="C0504D"/>
                      <w:sz w:val="48"/>
                      <w:szCs w:val="48"/>
                    </w:rPr>
                    <w:t>H</w:t>
                  </w:r>
                  <w:r w:rsidRPr="00330795">
                    <w:rPr>
                      <w:rFonts w:ascii="Turan Latin" w:hAnsi="Turan Latin"/>
                      <w:b/>
                      <w:color w:val="4F81BD"/>
                      <w:sz w:val="48"/>
                      <w:szCs w:val="48"/>
                    </w:rPr>
                    <w:t xml:space="preserve">B </w:t>
                  </w:r>
                  <w:r w:rsidRPr="00B0443F">
                    <w:rPr>
                      <w:sz w:val="32"/>
                      <w:szCs w:val="32"/>
                      <w:u w:val="single"/>
                    </w:rPr>
                    <w:t>ADALET HUKUK BÜROSU</w:t>
                  </w:r>
                </w:p>
                <w:p w:rsidR="00076CCD" w:rsidRPr="00B878A5" w:rsidRDefault="00076CCD" w:rsidP="00B457B7">
                  <w:pPr>
                    <w:spacing w:after="0"/>
                    <w:jc w:val="center"/>
                    <w:rPr>
                      <w:rFonts w:cs="Arial"/>
                      <w:sz w:val="24"/>
                      <w:szCs w:val="24"/>
                    </w:rPr>
                  </w:pPr>
                  <w:r w:rsidRPr="00B878A5">
                    <w:rPr>
                      <w:rFonts w:cs="Arial"/>
                      <w:sz w:val="24"/>
                      <w:szCs w:val="24"/>
                    </w:rPr>
                    <w:t xml:space="preserve">Av. İsmail AYDOS,  Av. Serkan GÜÇLÜ,  Av. </w:t>
                  </w:r>
                  <w:proofErr w:type="spellStart"/>
                  <w:r w:rsidRPr="00B878A5">
                    <w:rPr>
                      <w:rFonts w:cs="Arial"/>
                      <w:sz w:val="24"/>
                      <w:szCs w:val="24"/>
                    </w:rPr>
                    <w:t>Abdulhamit</w:t>
                  </w:r>
                  <w:proofErr w:type="spellEnd"/>
                  <w:r w:rsidRPr="00B878A5">
                    <w:rPr>
                      <w:rFonts w:cs="Arial"/>
                      <w:sz w:val="24"/>
                      <w:szCs w:val="24"/>
                    </w:rPr>
                    <w:t xml:space="preserve"> GÜL,  Av. Mücahit KANPOLAT, </w:t>
                  </w:r>
                </w:p>
                <w:p w:rsidR="00076CCD" w:rsidRDefault="00076CCD" w:rsidP="00B457B7">
                  <w:pPr>
                    <w:spacing w:after="0"/>
                    <w:jc w:val="center"/>
                    <w:rPr>
                      <w:rFonts w:cs="Arial"/>
                      <w:sz w:val="24"/>
                      <w:szCs w:val="24"/>
                    </w:rPr>
                  </w:pPr>
                  <w:r w:rsidRPr="00B878A5">
                    <w:rPr>
                      <w:rFonts w:cs="Arial"/>
                      <w:sz w:val="24"/>
                      <w:szCs w:val="24"/>
                    </w:rPr>
                    <w:t xml:space="preserve">Av. </w:t>
                  </w:r>
                  <w:proofErr w:type="spellStart"/>
                  <w:r w:rsidRPr="00B878A5">
                    <w:rPr>
                      <w:rFonts w:cs="Arial"/>
                      <w:sz w:val="24"/>
                      <w:szCs w:val="24"/>
                    </w:rPr>
                    <w:t>Emirhan</w:t>
                  </w:r>
                  <w:proofErr w:type="spellEnd"/>
                  <w:r w:rsidRPr="00B878A5">
                    <w:rPr>
                      <w:rFonts w:cs="Arial"/>
                      <w:sz w:val="24"/>
                      <w:szCs w:val="24"/>
                    </w:rPr>
                    <w:t xml:space="preserve"> TURAN, Av. Yavuz TUNCA, Av. Gülizar AKGÜNDÜZ, Av. Nilüfer ASLAN</w:t>
                  </w:r>
                  <w:r>
                    <w:rPr>
                      <w:rFonts w:cs="Arial"/>
                      <w:sz w:val="24"/>
                      <w:szCs w:val="24"/>
                    </w:rPr>
                    <w:t xml:space="preserve">, </w:t>
                  </w:r>
                </w:p>
                <w:p w:rsidR="00076CCD" w:rsidRPr="00B878A5" w:rsidRDefault="00076CCD" w:rsidP="00B457B7">
                  <w:pPr>
                    <w:spacing w:after="0"/>
                    <w:jc w:val="center"/>
                    <w:rPr>
                      <w:rFonts w:cs="Arial"/>
                      <w:sz w:val="24"/>
                      <w:szCs w:val="24"/>
                    </w:rPr>
                  </w:pPr>
                  <w:r>
                    <w:rPr>
                      <w:rFonts w:cs="Arial"/>
                      <w:sz w:val="24"/>
                      <w:szCs w:val="24"/>
                    </w:rPr>
                    <w:t xml:space="preserve">Av. Gözde KURŞUN, Av. Ahmet </w:t>
                  </w:r>
                  <w:proofErr w:type="spellStart"/>
                  <w:r>
                    <w:rPr>
                      <w:rFonts w:cs="Arial"/>
                      <w:sz w:val="24"/>
                      <w:szCs w:val="24"/>
                    </w:rPr>
                    <w:t>Yasir</w:t>
                  </w:r>
                  <w:proofErr w:type="spellEnd"/>
                  <w:r>
                    <w:rPr>
                      <w:rFonts w:cs="Arial"/>
                      <w:sz w:val="24"/>
                      <w:szCs w:val="24"/>
                    </w:rPr>
                    <w:t xml:space="preserve"> PİRİMOĞLU, Av. </w:t>
                  </w:r>
                  <w:proofErr w:type="spellStart"/>
                  <w:r>
                    <w:rPr>
                      <w:rFonts w:cs="Arial"/>
                      <w:sz w:val="24"/>
                      <w:szCs w:val="24"/>
                    </w:rPr>
                    <w:t>Mevlüt</w:t>
                  </w:r>
                  <w:proofErr w:type="spellEnd"/>
                  <w:r>
                    <w:rPr>
                      <w:rFonts w:cs="Arial"/>
                      <w:sz w:val="24"/>
                      <w:szCs w:val="24"/>
                    </w:rPr>
                    <w:t xml:space="preserve"> Burak ERDAL</w:t>
                  </w:r>
                </w:p>
                <w:p w:rsidR="00076CCD" w:rsidRPr="00B878A5" w:rsidRDefault="00076CCD" w:rsidP="00B457B7">
                  <w:pPr>
                    <w:spacing w:after="0"/>
                    <w:jc w:val="center"/>
                    <w:rPr>
                      <w:sz w:val="20"/>
                      <w:szCs w:val="20"/>
                    </w:rPr>
                  </w:pPr>
                  <w:r w:rsidRPr="00B878A5">
                    <w:rPr>
                      <w:sz w:val="20"/>
                      <w:szCs w:val="20"/>
                    </w:rPr>
                    <w:t xml:space="preserve">Ehlibeyt Mahallesi Ceyhun </w:t>
                  </w:r>
                  <w:proofErr w:type="spellStart"/>
                  <w:r w:rsidRPr="00B878A5">
                    <w:rPr>
                      <w:sz w:val="20"/>
                      <w:szCs w:val="20"/>
                    </w:rPr>
                    <w:t>Atuf</w:t>
                  </w:r>
                  <w:proofErr w:type="spellEnd"/>
                  <w:r w:rsidRPr="00B878A5">
                    <w:rPr>
                      <w:sz w:val="20"/>
                      <w:szCs w:val="20"/>
                    </w:rPr>
                    <w:t xml:space="preserve"> Kansu Cad. 110/9 BALGAT/ANKARA</w:t>
                  </w:r>
                </w:p>
                <w:p w:rsidR="00076CCD" w:rsidRPr="00003DAF" w:rsidRDefault="00076CCD" w:rsidP="00B457B7">
                  <w:pPr>
                    <w:spacing w:after="0"/>
                    <w:jc w:val="center"/>
                    <w:rPr>
                      <w:rFonts w:ascii="Turan Latin" w:hAnsi="Turan Latin"/>
                      <w:b/>
                      <w:i/>
                      <w:color w:val="244061"/>
                      <w:sz w:val="20"/>
                      <w:szCs w:val="20"/>
                      <w:u w:val="single"/>
                    </w:rPr>
                  </w:pPr>
                  <w:r w:rsidRPr="00B878A5">
                    <w:rPr>
                      <w:sz w:val="20"/>
                      <w:szCs w:val="20"/>
                    </w:rPr>
                    <w:t xml:space="preserve">Tel: 0 312 473 44 00 </w:t>
                  </w:r>
                  <w:proofErr w:type="spellStart"/>
                  <w:r w:rsidRPr="00B878A5">
                    <w:rPr>
                      <w:sz w:val="20"/>
                      <w:szCs w:val="20"/>
                    </w:rPr>
                    <w:t>Fax</w:t>
                  </w:r>
                  <w:proofErr w:type="spellEnd"/>
                  <w:r w:rsidRPr="00B878A5">
                    <w:rPr>
                      <w:sz w:val="20"/>
                      <w:szCs w:val="20"/>
                    </w:rPr>
                    <w:t xml:space="preserve">: 0 312 473 45 43 - </w:t>
                  </w:r>
                  <w:r w:rsidRPr="00D46DD6">
                    <w:rPr>
                      <w:sz w:val="20"/>
                      <w:szCs w:val="20"/>
                    </w:rPr>
                    <w:t xml:space="preserve">E.Mail: </w:t>
                  </w:r>
                  <w:hyperlink r:id="rId7" w:history="1">
                    <w:r w:rsidRPr="00CB1E66">
                      <w:rPr>
                        <w:rStyle w:val="Kpr"/>
                        <w:sz w:val="20"/>
                        <w:szCs w:val="20"/>
                      </w:rPr>
                      <w:t>adalethukukburosu@hotmail.com</w:t>
                    </w:r>
                  </w:hyperlink>
                </w:p>
                <w:p w:rsidR="00076CCD" w:rsidRPr="00330795" w:rsidRDefault="00076CCD" w:rsidP="00B457B7">
                  <w:pPr>
                    <w:rPr>
                      <w:color w:val="4F81BD"/>
                      <w:sz w:val="28"/>
                      <w:szCs w:val="28"/>
                    </w:rPr>
                  </w:pPr>
                </w:p>
                <w:p w:rsidR="00076CCD" w:rsidRPr="00C20CA8" w:rsidRDefault="00076CCD" w:rsidP="00B457B7">
                  <w:pPr>
                    <w:rPr>
                      <w:sz w:val="24"/>
                      <w:szCs w:val="24"/>
                    </w:rPr>
                  </w:pPr>
                </w:p>
                <w:p w:rsidR="00076CCD" w:rsidRDefault="00076CCD" w:rsidP="00B457B7"/>
              </w:txbxContent>
            </v:textbox>
          </v:shape>
        </w:pict>
      </w:r>
      <w:r w:rsidR="00B457B7">
        <w:t>+-</w:t>
      </w:r>
    </w:p>
    <w:p w:rsidR="00B457B7" w:rsidRPr="004E3C19" w:rsidRDefault="00B457B7" w:rsidP="00B457B7"/>
    <w:p w:rsidR="00B457B7" w:rsidRPr="004E3C19" w:rsidRDefault="00B457B7" w:rsidP="00B457B7"/>
    <w:p w:rsidR="00B457B7" w:rsidRDefault="00B457B7" w:rsidP="00B457B7"/>
    <w:p w:rsidR="00B457B7" w:rsidRPr="00E114B9" w:rsidRDefault="00B457B7" w:rsidP="00B457B7">
      <w:pPr>
        <w:tabs>
          <w:tab w:val="left" w:pos="2120"/>
        </w:tabs>
        <w:rPr>
          <w:rFonts w:ascii="Cambria" w:hAnsi="Cambria"/>
        </w:rPr>
      </w:pPr>
      <w:r>
        <w:tab/>
      </w:r>
    </w:p>
    <w:p w:rsidR="00B457B7" w:rsidRPr="00037735" w:rsidRDefault="00B457B7" w:rsidP="00B457B7">
      <w:pPr>
        <w:tabs>
          <w:tab w:val="left" w:pos="2120"/>
        </w:tabs>
        <w:jc w:val="both"/>
        <w:rPr>
          <w:rFonts w:ascii="Cambria Math" w:hAnsi="Cambria Math"/>
          <w:b/>
          <w:sz w:val="24"/>
          <w:szCs w:val="24"/>
        </w:rPr>
      </w:pPr>
      <w:r w:rsidRPr="00037735">
        <w:rPr>
          <w:rFonts w:ascii="Cambria Math" w:hAnsi="Cambria Math"/>
          <w:b/>
          <w:sz w:val="24"/>
          <w:szCs w:val="24"/>
        </w:rPr>
        <w:t xml:space="preserve">                                            DANIŞTAY İLGİLİ DAİRESİ BAŞKANLIĞINA </w:t>
      </w:r>
    </w:p>
    <w:p w:rsidR="00B457B7" w:rsidRPr="00037735" w:rsidRDefault="00B457B7" w:rsidP="00B457B7">
      <w:pPr>
        <w:tabs>
          <w:tab w:val="left" w:pos="2120"/>
        </w:tabs>
        <w:spacing w:line="240" w:lineRule="auto"/>
        <w:jc w:val="both"/>
        <w:rPr>
          <w:rFonts w:ascii="Cambria Math" w:hAnsi="Cambria Math"/>
          <w:b/>
          <w:sz w:val="20"/>
          <w:szCs w:val="20"/>
          <w:u w:val="single"/>
        </w:rPr>
      </w:pPr>
      <w:r w:rsidRPr="00037735">
        <w:rPr>
          <w:rFonts w:ascii="Cambria Math" w:hAnsi="Cambria Math"/>
          <w:b/>
          <w:sz w:val="20"/>
          <w:szCs w:val="20"/>
        </w:rPr>
        <w:t xml:space="preserve">                                                                                                     </w:t>
      </w:r>
      <w:r w:rsidRPr="00037735">
        <w:rPr>
          <w:rFonts w:ascii="Cambria Math" w:hAnsi="Cambria Math"/>
          <w:b/>
          <w:sz w:val="20"/>
          <w:szCs w:val="20"/>
          <w:u w:val="single"/>
        </w:rPr>
        <w:t>YÜRÜTMENİN DURDURULMASI TALEPLİDİR.</w:t>
      </w:r>
    </w:p>
    <w:p w:rsidR="00B457B7" w:rsidRDefault="00B457B7" w:rsidP="00B457B7">
      <w:pPr>
        <w:spacing w:after="0" w:line="240" w:lineRule="auto"/>
        <w:ind w:right="57"/>
        <w:jc w:val="both"/>
        <w:rPr>
          <w:rFonts w:ascii="Times New Roman" w:hAnsi="Times New Roman" w:cs="Times New Roman"/>
          <w:b/>
          <w:bCs/>
          <w:sz w:val="24"/>
          <w:szCs w:val="24"/>
          <w:u w:val="single"/>
        </w:rPr>
      </w:pPr>
    </w:p>
    <w:p w:rsidR="00B457B7" w:rsidRPr="00855DB2" w:rsidRDefault="00B457B7" w:rsidP="00B457B7">
      <w:pPr>
        <w:spacing w:after="0" w:line="240" w:lineRule="auto"/>
        <w:ind w:right="57"/>
        <w:jc w:val="both"/>
        <w:rPr>
          <w:rFonts w:ascii="Times New Roman" w:hAnsi="Times New Roman" w:cs="Times New Roman"/>
          <w:b/>
          <w:bCs/>
          <w:sz w:val="24"/>
          <w:szCs w:val="24"/>
          <w:u w:val="single"/>
        </w:rPr>
      </w:pPr>
    </w:p>
    <w:p w:rsidR="00B457B7" w:rsidRPr="00B760ED" w:rsidRDefault="00B457B7" w:rsidP="00B457B7">
      <w:pPr>
        <w:spacing w:after="0" w:line="240" w:lineRule="auto"/>
        <w:ind w:right="57"/>
        <w:jc w:val="both"/>
        <w:rPr>
          <w:rFonts w:ascii="Cambria Math" w:hAnsi="Cambria Math" w:cs="Times New Roman"/>
          <w:bCs/>
          <w:sz w:val="24"/>
          <w:szCs w:val="24"/>
        </w:rPr>
      </w:pPr>
      <w:r w:rsidRPr="00037735">
        <w:rPr>
          <w:rFonts w:ascii="Cambria Math" w:hAnsi="Cambria Math" w:cs="Times New Roman"/>
          <w:b/>
          <w:bCs/>
          <w:sz w:val="24"/>
          <w:szCs w:val="24"/>
          <w:u w:val="single"/>
        </w:rPr>
        <w:t>DAVACI</w:t>
      </w:r>
      <w:r w:rsidRPr="00037735">
        <w:rPr>
          <w:rFonts w:ascii="Cambria Math" w:hAnsi="Cambria Math" w:cs="Times New Roman"/>
          <w:b/>
          <w:bCs/>
          <w:sz w:val="24"/>
          <w:szCs w:val="24"/>
          <w:u w:val="single"/>
        </w:rPr>
        <w:tab/>
      </w:r>
      <w:r w:rsidRPr="00037735">
        <w:rPr>
          <w:rFonts w:ascii="Cambria Math" w:hAnsi="Cambria Math" w:cs="Times New Roman"/>
          <w:b/>
          <w:bCs/>
          <w:sz w:val="24"/>
          <w:szCs w:val="24"/>
          <w:u w:val="single"/>
        </w:rPr>
        <w:tab/>
      </w:r>
      <w:r w:rsidRPr="00037735">
        <w:rPr>
          <w:rFonts w:ascii="Cambria Math" w:hAnsi="Cambria Math" w:cs="Times New Roman"/>
          <w:b/>
          <w:bCs/>
          <w:sz w:val="24"/>
          <w:szCs w:val="24"/>
          <w:u w:val="single"/>
        </w:rPr>
        <w:tab/>
      </w:r>
      <w:r w:rsidRPr="00037735">
        <w:rPr>
          <w:rFonts w:ascii="Cambria Math" w:hAnsi="Cambria Math" w:cs="Times New Roman"/>
          <w:b/>
          <w:bCs/>
          <w:sz w:val="24"/>
          <w:szCs w:val="24"/>
          <w:u w:val="single"/>
        </w:rPr>
        <w:tab/>
        <w:t>:</w:t>
      </w:r>
      <w:r w:rsidR="00B760ED">
        <w:rPr>
          <w:rFonts w:ascii="Cambria Math" w:hAnsi="Cambria Math" w:cs="Times New Roman"/>
          <w:bCs/>
          <w:sz w:val="24"/>
          <w:szCs w:val="24"/>
        </w:rPr>
        <w:t>ENERJİ BİR SEN</w:t>
      </w:r>
    </w:p>
    <w:p w:rsidR="00B457B7" w:rsidRPr="00037735" w:rsidRDefault="00B457B7" w:rsidP="00B457B7">
      <w:pPr>
        <w:spacing w:after="0" w:line="240" w:lineRule="auto"/>
        <w:ind w:right="57"/>
        <w:jc w:val="both"/>
        <w:rPr>
          <w:rFonts w:ascii="Cambria Math" w:hAnsi="Cambria Math" w:cs="Times New Roman"/>
          <w:bCs/>
          <w:sz w:val="24"/>
          <w:szCs w:val="24"/>
        </w:rPr>
      </w:pPr>
    </w:p>
    <w:p w:rsidR="00B457B7" w:rsidRPr="00037735" w:rsidRDefault="00B457B7" w:rsidP="00B457B7">
      <w:pPr>
        <w:spacing w:after="0" w:line="240" w:lineRule="auto"/>
        <w:ind w:right="57"/>
        <w:jc w:val="both"/>
        <w:rPr>
          <w:rFonts w:ascii="Cambria Math" w:hAnsi="Cambria Math" w:cs="Times New Roman"/>
          <w:color w:val="000000"/>
          <w:sz w:val="24"/>
          <w:szCs w:val="24"/>
          <w:u w:val="single"/>
        </w:rPr>
      </w:pPr>
      <w:r w:rsidRPr="00037735">
        <w:rPr>
          <w:rFonts w:ascii="Cambria Math" w:hAnsi="Cambria Math" w:cs="Times New Roman"/>
          <w:b/>
          <w:bCs/>
          <w:color w:val="000000"/>
          <w:sz w:val="24"/>
          <w:szCs w:val="24"/>
          <w:u w:val="single"/>
        </w:rPr>
        <w:t xml:space="preserve">VEKİLİ </w:t>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t>:</w:t>
      </w:r>
      <w:r w:rsidRPr="00037735">
        <w:rPr>
          <w:rFonts w:ascii="Cambria Math" w:hAnsi="Cambria Math" w:cs="Times New Roman"/>
          <w:color w:val="000000"/>
          <w:sz w:val="24"/>
          <w:szCs w:val="24"/>
        </w:rPr>
        <w:t>Av. Serkan GÜÇLÜ -Adres Antettedir.-</w:t>
      </w:r>
    </w:p>
    <w:p w:rsidR="00B457B7" w:rsidRPr="00037735" w:rsidRDefault="00B457B7" w:rsidP="00B457B7">
      <w:pPr>
        <w:spacing w:after="0" w:line="240" w:lineRule="auto"/>
        <w:ind w:right="57"/>
        <w:jc w:val="both"/>
        <w:rPr>
          <w:rFonts w:ascii="Cambria Math" w:hAnsi="Cambria Math" w:cs="Times New Roman"/>
          <w:b/>
          <w:bCs/>
          <w:color w:val="000000"/>
          <w:sz w:val="24"/>
          <w:szCs w:val="24"/>
          <w:u w:val="single"/>
        </w:rPr>
      </w:pPr>
    </w:p>
    <w:p w:rsidR="00B457B7" w:rsidRPr="00037735" w:rsidRDefault="00B457B7" w:rsidP="00B457B7">
      <w:pPr>
        <w:spacing w:after="0" w:line="240" w:lineRule="auto"/>
        <w:ind w:left="3544" w:right="57" w:hanging="3544"/>
        <w:jc w:val="both"/>
        <w:rPr>
          <w:rFonts w:ascii="Cambria Math" w:hAnsi="Cambria Math" w:cs="Times New Roman"/>
          <w:bCs/>
          <w:color w:val="000000"/>
          <w:sz w:val="24"/>
          <w:szCs w:val="24"/>
        </w:rPr>
      </w:pPr>
      <w:r w:rsidRPr="00037735">
        <w:rPr>
          <w:rFonts w:ascii="Cambria Math" w:hAnsi="Cambria Math" w:cs="Times New Roman"/>
          <w:b/>
          <w:bCs/>
          <w:color w:val="000000"/>
          <w:sz w:val="24"/>
          <w:szCs w:val="24"/>
          <w:u w:val="single"/>
        </w:rPr>
        <w:t xml:space="preserve">DAVALI </w:t>
      </w:r>
      <w:r w:rsidRPr="00037735">
        <w:rPr>
          <w:rFonts w:ascii="Cambria Math" w:hAnsi="Cambria Math" w:cs="Times New Roman"/>
          <w:b/>
          <w:bCs/>
          <w:color w:val="000000"/>
          <w:sz w:val="24"/>
          <w:szCs w:val="24"/>
          <w:u w:val="single"/>
        </w:rPr>
        <w:tab/>
        <w:t>:</w:t>
      </w:r>
      <w:r>
        <w:rPr>
          <w:rFonts w:ascii="Cambria Math" w:hAnsi="Cambria Math" w:cs="Times New Roman"/>
          <w:bCs/>
          <w:color w:val="000000"/>
          <w:sz w:val="24"/>
          <w:szCs w:val="24"/>
        </w:rPr>
        <w:t>T.C Başbakanlık /ANKARA</w:t>
      </w:r>
    </w:p>
    <w:p w:rsidR="00B457B7" w:rsidRPr="00037735" w:rsidRDefault="00B457B7" w:rsidP="00B457B7">
      <w:pPr>
        <w:spacing w:after="0" w:line="240" w:lineRule="auto"/>
        <w:ind w:left="3544" w:right="57" w:hanging="3544"/>
        <w:jc w:val="both"/>
        <w:rPr>
          <w:rFonts w:ascii="Cambria Math" w:hAnsi="Cambria Math" w:cs="Times New Roman"/>
          <w:color w:val="000000"/>
          <w:sz w:val="24"/>
          <w:szCs w:val="24"/>
        </w:rPr>
      </w:pPr>
    </w:p>
    <w:p w:rsidR="00B457B7" w:rsidRDefault="00B457B7" w:rsidP="00B457B7">
      <w:pPr>
        <w:spacing w:after="0" w:line="240" w:lineRule="auto"/>
        <w:ind w:right="57"/>
        <w:jc w:val="both"/>
        <w:rPr>
          <w:rFonts w:ascii="Cambria Math" w:hAnsi="Cambria Math" w:cs="Times New Roman"/>
          <w:color w:val="000000"/>
          <w:sz w:val="24"/>
          <w:szCs w:val="24"/>
        </w:rPr>
      </w:pPr>
      <w:r w:rsidRPr="00037735">
        <w:rPr>
          <w:rFonts w:ascii="Cambria Math" w:hAnsi="Cambria Math" w:cs="Times New Roman"/>
          <w:b/>
          <w:bCs/>
          <w:color w:val="000000"/>
          <w:sz w:val="24"/>
          <w:szCs w:val="24"/>
          <w:u w:val="single"/>
        </w:rPr>
        <w:t xml:space="preserve">KONU </w:t>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t xml:space="preserve">   </w:t>
      </w:r>
      <w:r>
        <w:rPr>
          <w:rFonts w:ascii="Cambria Math" w:hAnsi="Cambria Math" w:cs="Times New Roman"/>
          <w:b/>
          <w:bCs/>
          <w:color w:val="000000"/>
          <w:sz w:val="24"/>
          <w:szCs w:val="24"/>
          <w:u w:val="single"/>
        </w:rPr>
        <w:t xml:space="preserve">                </w:t>
      </w:r>
      <w:r w:rsidRPr="00037735">
        <w:rPr>
          <w:rFonts w:ascii="Cambria Math" w:hAnsi="Cambria Math" w:cs="Times New Roman"/>
          <w:b/>
          <w:bCs/>
          <w:color w:val="000000"/>
          <w:sz w:val="24"/>
          <w:szCs w:val="24"/>
          <w:u w:val="single"/>
        </w:rPr>
        <w:t xml:space="preserve">         :</w:t>
      </w:r>
      <w:r>
        <w:rPr>
          <w:rFonts w:ascii="Cambria Math" w:hAnsi="Cambria Math" w:cs="Times New Roman"/>
          <w:bCs/>
          <w:color w:val="000000"/>
          <w:sz w:val="24"/>
          <w:szCs w:val="24"/>
        </w:rPr>
        <w:t xml:space="preserve">Enerji ve Tabi Kaynaklar Bakanlığının 24 Aralık 2014 tarih ve 29215 sayılı Resmi Gazetede </w:t>
      </w:r>
      <w:proofErr w:type="gramStart"/>
      <w:r>
        <w:rPr>
          <w:rFonts w:ascii="Cambria Math" w:hAnsi="Cambria Math" w:cs="Times New Roman"/>
          <w:bCs/>
          <w:color w:val="000000"/>
          <w:sz w:val="24"/>
          <w:szCs w:val="24"/>
        </w:rPr>
        <w:t>yayımlanarak  yürürlüğe</w:t>
      </w:r>
      <w:proofErr w:type="gramEnd"/>
      <w:r>
        <w:rPr>
          <w:rFonts w:ascii="Cambria Math" w:hAnsi="Cambria Math" w:cs="Times New Roman"/>
          <w:bCs/>
          <w:color w:val="000000"/>
          <w:sz w:val="24"/>
          <w:szCs w:val="24"/>
        </w:rPr>
        <w:t xml:space="preserve">  giren</w:t>
      </w:r>
      <w:r>
        <w:rPr>
          <w:rFonts w:ascii="Cambria Math" w:hAnsi="Cambria Math" w:cs="Times New Roman"/>
          <w:color w:val="000000"/>
          <w:sz w:val="24"/>
          <w:szCs w:val="24"/>
        </w:rPr>
        <w:t xml:space="preserve"> Görevde Yükselme ve Unvan Değişikliği Yönetmeliği’’</w:t>
      </w:r>
      <w:proofErr w:type="spellStart"/>
      <w:r>
        <w:rPr>
          <w:rFonts w:ascii="Cambria Math" w:hAnsi="Cambria Math" w:cs="Times New Roman"/>
          <w:color w:val="000000"/>
          <w:sz w:val="24"/>
          <w:szCs w:val="24"/>
        </w:rPr>
        <w:t>nin</w:t>
      </w:r>
      <w:proofErr w:type="spellEnd"/>
      <w:r>
        <w:rPr>
          <w:rFonts w:ascii="Cambria Math" w:hAnsi="Cambria Math" w:cs="Times New Roman"/>
          <w:color w:val="000000"/>
          <w:sz w:val="24"/>
          <w:szCs w:val="24"/>
        </w:rPr>
        <w:t>;</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color w:val="000000"/>
        </w:rPr>
        <w:t>1-</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(a)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color w:val="000000"/>
        </w:rPr>
        <w:t> </w:t>
      </w:r>
      <w:r>
        <w:rPr>
          <w:rFonts w:ascii="Cambria Math" w:hAnsi="Cambria Math" w:cs="Arial"/>
          <w:b/>
          <w:bCs/>
          <w:i/>
          <w:iCs/>
          <w:color w:val="000000"/>
          <w:u w:val="single"/>
        </w:rPr>
        <w:t>“6 yıldan az olmamak üzere görev yapmış olmak”</w:t>
      </w:r>
      <w:r>
        <w:rPr>
          <w:rFonts w:ascii="Cambria Math" w:hAnsi="Cambria Math" w:cs="Arial"/>
          <w:b/>
          <w:bCs/>
          <w:color w:val="000000"/>
        </w:rPr>
        <w:t> </w:t>
      </w:r>
      <w:r>
        <w:rPr>
          <w:rStyle w:val="apple-converted-space"/>
          <w:rFonts w:ascii="Cambria Math" w:hAnsi="Cambria Math" w:cs="Arial"/>
          <w:b/>
          <w:bCs/>
          <w:color w:val="000000"/>
        </w:rPr>
        <w:t> </w:t>
      </w:r>
      <w:r>
        <w:rPr>
          <w:rFonts w:ascii="Cambria Math" w:hAnsi="Cambria Math" w:cs="Arial"/>
          <w:color w:val="000000"/>
        </w:rPr>
        <w:t>ibaresinin,</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2-</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(b) fıkrasının 1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b/>
          <w:bCs/>
          <w:color w:val="000000"/>
        </w:rPr>
        <w:t> </w:t>
      </w:r>
      <w:r>
        <w:rPr>
          <w:rFonts w:ascii="Cambria Math" w:hAnsi="Cambria Math" w:cs="Arial"/>
          <w:b/>
          <w:bCs/>
          <w:color w:val="000000"/>
        </w:rPr>
        <w:t>“fakülte veya dört yıllık yüksek okul mezunu olmak”</w:t>
      </w:r>
      <w:r>
        <w:rPr>
          <w:rStyle w:val="apple-converted-space"/>
          <w:rFonts w:ascii="Cambria Math" w:hAnsi="Cambria Math" w:cs="Arial"/>
          <w:b/>
          <w:bCs/>
          <w:color w:val="000000"/>
        </w:rPr>
        <w:t> </w:t>
      </w:r>
      <w:proofErr w:type="gramStart"/>
      <w:r>
        <w:rPr>
          <w:rFonts w:ascii="Cambria Math" w:hAnsi="Cambria Math" w:cs="Arial"/>
          <w:color w:val="000000"/>
        </w:rPr>
        <w:t>ibaresinin</w:t>
      </w:r>
      <w:r>
        <w:rPr>
          <w:rStyle w:val="apple-converted-space"/>
          <w:rFonts w:ascii="Cambria Math" w:hAnsi="Cambria Math" w:cs="Arial"/>
          <w:b/>
          <w:bCs/>
          <w:color w:val="000000"/>
        </w:rPr>
        <w:t> </w:t>
      </w:r>
      <w:r>
        <w:rPr>
          <w:rFonts w:ascii="Cambria Math" w:hAnsi="Cambria Math" w:cs="Arial"/>
          <w:b/>
          <w:bCs/>
          <w:color w:val="000000"/>
        </w:rPr>
        <w:t>,</w:t>
      </w:r>
      <w:proofErr w:type="gramEnd"/>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3-</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(b)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b/>
          <w:bCs/>
          <w:color w:val="000000"/>
        </w:rPr>
        <w:t> </w:t>
      </w:r>
      <w:r>
        <w:rPr>
          <w:rFonts w:ascii="Cambria Math" w:hAnsi="Cambria Math" w:cs="Arial"/>
          <w:b/>
          <w:bCs/>
          <w:color w:val="000000"/>
        </w:rPr>
        <w:t xml:space="preserve">“toplam altı yıldan az olmamak </w:t>
      </w:r>
      <w:proofErr w:type="spellStart"/>
      <w:r>
        <w:rPr>
          <w:rFonts w:ascii="Cambria Math" w:hAnsi="Cambria Math" w:cs="Arial"/>
          <w:b/>
          <w:bCs/>
          <w:color w:val="000000"/>
        </w:rPr>
        <w:t>üzere”</w:t>
      </w:r>
      <w:r>
        <w:rPr>
          <w:rFonts w:ascii="Cambria Math" w:hAnsi="Cambria Math" w:cs="Arial"/>
          <w:color w:val="000000"/>
        </w:rPr>
        <w:t>ibaresinin</w:t>
      </w:r>
      <w:proofErr w:type="spellEnd"/>
      <w:r>
        <w:rPr>
          <w:rFonts w:ascii="Cambria Math" w:hAnsi="Cambria Math" w:cs="Arial"/>
          <w:color w:val="000000"/>
        </w:rPr>
        <w:t>,</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4-</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(e)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b/>
          <w:bCs/>
          <w:color w:val="000000"/>
        </w:rPr>
        <w:t> </w:t>
      </w:r>
      <w:r>
        <w:rPr>
          <w:rFonts w:ascii="Cambria Math" w:hAnsi="Cambria Math" w:cs="Arial"/>
          <w:b/>
          <w:bCs/>
          <w:color w:val="000000"/>
        </w:rPr>
        <w:t>“toplam dört yıldan az olmamak üzere”</w:t>
      </w:r>
      <w:r>
        <w:rPr>
          <w:rStyle w:val="apple-converted-space"/>
          <w:rFonts w:ascii="Cambria Math" w:hAnsi="Cambria Math" w:cs="Arial"/>
          <w:b/>
          <w:bCs/>
          <w:color w:val="000000"/>
        </w:rPr>
        <w:t> </w:t>
      </w:r>
      <w:r>
        <w:rPr>
          <w:rFonts w:ascii="Cambria Math" w:hAnsi="Cambria Math" w:cs="Arial"/>
          <w:color w:val="000000"/>
        </w:rPr>
        <w:t>ibaresinin,</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color w:val="000000"/>
        </w:rPr>
        <w:t>5-</w:t>
      </w:r>
      <w:r>
        <w:rPr>
          <w:color w:val="000000"/>
          <w:sz w:val="14"/>
          <w:szCs w:val="14"/>
        </w:rPr>
        <w:t>    </w:t>
      </w:r>
      <w:r>
        <w:rPr>
          <w:rStyle w:val="apple-converted-space"/>
          <w:color w:val="000000"/>
          <w:sz w:val="14"/>
          <w:szCs w:val="14"/>
        </w:rPr>
        <w:t> </w:t>
      </w:r>
      <w:r>
        <w:rPr>
          <w:rFonts w:ascii="Cambria Math" w:hAnsi="Cambria Math" w:cs="Arial"/>
          <w:color w:val="000000"/>
        </w:rPr>
        <w:t>11. Maddesinde yer alan “</w:t>
      </w:r>
      <w:r>
        <w:rPr>
          <w:rFonts w:ascii="Cambria Math" w:hAnsi="Cambria Math" w:cs="Arial"/>
          <w:b/>
          <w:bCs/>
          <w:color w:val="000000"/>
        </w:rPr>
        <w:t>ve sözlü sınavda”</w:t>
      </w:r>
      <w:r>
        <w:rPr>
          <w:rStyle w:val="apple-converted-space"/>
          <w:rFonts w:ascii="Cambria Math" w:hAnsi="Cambria Math" w:cs="Arial"/>
          <w:b/>
          <w:bCs/>
          <w:color w:val="000000"/>
        </w:rPr>
        <w:t> </w:t>
      </w:r>
      <w:r>
        <w:rPr>
          <w:rFonts w:ascii="Cambria Math" w:hAnsi="Cambria Math" w:cs="Arial"/>
          <w:color w:val="000000"/>
        </w:rPr>
        <w:t>ibaresinin,</w:t>
      </w:r>
    </w:p>
    <w:p w:rsidR="00B457B7" w:rsidRPr="003866C0" w:rsidRDefault="00B457B7" w:rsidP="00B457B7">
      <w:pPr>
        <w:pStyle w:val="NormalWeb"/>
        <w:shd w:val="clear" w:color="auto" w:fill="FFFFFF"/>
        <w:jc w:val="both"/>
        <w:rPr>
          <w:rFonts w:ascii="Cambria Math" w:hAnsi="Cambria Math" w:cs="Arial"/>
          <w:b/>
          <w:color w:val="000000"/>
        </w:rPr>
      </w:pPr>
      <w:r>
        <w:rPr>
          <w:rFonts w:ascii="Cambria Math" w:hAnsi="Cambria Math" w:cs="Arial"/>
          <w:b/>
          <w:bCs/>
          <w:color w:val="000000"/>
        </w:rPr>
        <w:t>6-</w:t>
      </w:r>
      <w:r>
        <w:rPr>
          <w:color w:val="000000"/>
          <w:sz w:val="14"/>
          <w:szCs w:val="14"/>
        </w:rPr>
        <w:t>  </w:t>
      </w:r>
      <w:r>
        <w:rPr>
          <w:rStyle w:val="apple-converted-space"/>
          <w:color w:val="000000"/>
          <w:sz w:val="14"/>
          <w:szCs w:val="14"/>
        </w:rPr>
        <w:t> </w:t>
      </w:r>
      <w:r>
        <w:rPr>
          <w:rFonts w:ascii="Cambria Math" w:hAnsi="Cambria Math" w:cs="Arial"/>
          <w:b/>
          <w:bCs/>
          <w:color w:val="000000"/>
        </w:rPr>
        <w:t xml:space="preserve">Sözlü sınav başlıklı 13.maddesinde yer alan </w:t>
      </w:r>
      <w:r w:rsidRPr="003866C0">
        <w:rPr>
          <w:rFonts w:ascii="Cambria Math" w:hAnsi="Cambria Math" w:cs="Arial"/>
          <w:b/>
          <w:bCs/>
          <w:color w:val="000000"/>
        </w:rPr>
        <w:t>“</w:t>
      </w:r>
      <w:r w:rsidRPr="003866C0">
        <w:rPr>
          <w:rFonts w:ascii="Cambria Math" w:hAnsi="Cambria Math" w:cs="Arial"/>
          <w:b/>
          <w:color w:val="000000"/>
        </w:rPr>
        <w:t>(1) Şube müdürü kadrosuna atanacaklardan yazılı sınavda en yüksek puan alan adaydan başlamak üzere ilan edilen kadro sayısının beş katına kadar aday sözlü sınava alınır.</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(2) Son adayla aynı puana sahip olan personelin tamamı sözlü sınava alınır.</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(3) İlgili personel, sı</w:t>
      </w:r>
      <w:r w:rsidRPr="003866C0">
        <w:rPr>
          <w:rFonts w:ascii="Cambria Math" w:hAnsi="Cambria Math" w:cs="Arial"/>
          <w:b/>
          <w:bCs/>
          <w:color w:val="000000"/>
        </w:rPr>
        <w:t>nav kurulu</w:t>
      </w:r>
      <w:r w:rsidRPr="003866C0">
        <w:rPr>
          <w:rFonts w:ascii="Cambria Math" w:hAnsi="Cambria Math" w:cs="Arial"/>
          <w:b/>
          <w:color w:val="000000"/>
        </w:rPr>
        <w:t>nun her bir üyesi tarafından;</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a) Sınav konularına ilişkin bilgi düzeyi,</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b) Bir konuyu kavrayıp özetleme, ifade yeteneği ve muhakeme gücü,</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lastRenderedPageBreak/>
        <w:t>c) Liyakati, temsil kabiliyeti, tutum ve davranışlarının göreve uygunluğu,</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ç) Özgüveni, ikna kabiliyeti ve inandırıcılığı,</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d) Genel kültürü ve genel yeteneği,</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e) Bilimsel ve teknolojik gelişmelere açıklığı,</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esas alınarak yüz tam puan üzerinden değerlendirilir.</w:t>
      </w:r>
    </w:p>
    <w:p w:rsidR="00B457B7" w:rsidRPr="003866C0" w:rsidRDefault="00B457B7" w:rsidP="00B457B7">
      <w:pPr>
        <w:pStyle w:val="NormalWeb"/>
        <w:shd w:val="clear" w:color="auto" w:fill="FFFFFF"/>
        <w:jc w:val="both"/>
        <w:rPr>
          <w:rFonts w:ascii="Cambria Math" w:hAnsi="Cambria Math" w:cs="Arial"/>
          <w:color w:val="000000"/>
        </w:rPr>
      </w:pPr>
      <w:r w:rsidRPr="003866C0">
        <w:rPr>
          <w:rFonts w:ascii="Cambria Math" w:hAnsi="Cambria Math" w:cs="Arial"/>
          <w:b/>
          <w:color w:val="000000"/>
        </w:rPr>
        <w:t>(4) Her kurul üyesinin vermiş olduğu puanların aritmetik ortalaması alınarak personelin sözlü sınav puanı tespit edilir. Sözlü sınavda yüz üzerinden en az yetmiş puan alanlar başarılı sayılır.</w:t>
      </w:r>
      <w:r>
        <w:rPr>
          <w:rFonts w:ascii="Cambria Math" w:hAnsi="Cambria Math" w:cs="Arial"/>
          <w:b/>
          <w:color w:val="000000"/>
        </w:rPr>
        <w:t xml:space="preserve">” </w:t>
      </w:r>
      <w:r>
        <w:rPr>
          <w:rFonts w:ascii="Cambria Math" w:hAnsi="Cambria Math" w:cs="Arial"/>
          <w:color w:val="000000"/>
        </w:rPr>
        <w:t xml:space="preserve"> ibaresinin iptali,</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7-</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(e)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 şoför ibaresinin çıkartılarak 7. Maddesinin (b)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bendine şoför ibaresinin de eklenmesi,</w:t>
      </w:r>
    </w:p>
    <w:p w:rsidR="00B457B7" w:rsidRPr="00AE5DC0" w:rsidRDefault="00B457B7" w:rsidP="00B457B7">
      <w:pPr>
        <w:spacing w:after="0" w:line="240" w:lineRule="auto"/>
        <w:ind w:right="57" w:firstLine="708"/>
        <w:jc w:val="both"/>
        <w:rPr>
          <w:rFonts w:ascii="Cambria Math" w:hAnsi="Cambria Math" w:cs="Times New Roman"/>
          <w:color w:val="000000"/>
          <w:sz w:val="24"/>
          <w:szCs w:val="24"/>
        </w:rPr>
      </w:pPr>
      <w:r w:rsidRPr="00893156">
        <w:rPr>
          <w:rFonts w:ascii="Cambria Math" w:hAnsi="Cambria Math" w:cs="Times New Roman"/>
          <w:color w:val="000000"/>
          <w:sz w:val="24"/>
          <w:szCs w:val="24"/>
        </w:rPr>
        <w:t>Öncel</w:t>
      </w:r>
      <w:r>
        <w:rPr>
          <w:rFonts w:ascii="Cambria Math" w:hAnsi="Cambria Math" w:cs="Times New Roman"/>
          <w:color w:val="000000"/>
          <w:sz w:val="24"/>
          <w:szCs w:val="24"/>
        </w:rPr>
        <w:t>ikle yürürlüğün durdurulması bilahare iptalini istediğimiz maddelerin iptaline kararı verilmesi talebi hakkında.</w:t>
      </w:r>
    </w:p>
    <w:p w:rsidR="00B457B7" w:rsidRPr="00AE5DC0" w:rsidRDefault="00B457B7" w:rsidP="00B457B7">
      <w:pPr>
        <w:spacing w:after="0" w:line="240" w:lineRule="auto"/>
        <w:ind w:right="57"/>
        <w:jc w:val="both"/>
        <w:rPr>
          <w:rFonts w:ascii="Cambria Math" w:hAnsi="Cambria Math" w:cs="Times New Roman"/>
          <w:color w:val="000000"/>
          <w:sz w:val="24"/>
          <w:szCs w:val="24"/>
        </w:rPr>
      </w:pPr>
    </w:p>
    <w:p w:rsidR="00B457B7" w:rsidRPr="00037735" w:rsidRDefault="00B457B7" w:rsidP="00B457B7">
      <w:pPr>
        <w:tabs>
          <w:tab w:val="left" w:pos="2694"/>
        </w:tabs>
        <w:spacing w:after="0" w:line="240" w:lineRule="auto"/>
        <w:ind w:right="57"/>
        <w:jc w:val="both"/>
        <w:rPr>
          <w:rFonts w:ascii="Cambria Math" w:hAnsi="Cambria Math" w:cs="Times New Roman"/>
          <w:bCs/>
          <w:sz w:val="24"/>
          <w:szCs w:val="24"/>
        </w:rPr>
      </w:pPr>
      <w:r w:rsidRPr="00037735">
        <w:rPr>
          <w:rFonts w:ascii="Cambria Math" w:hAnsi="Cambria Math" w:cs="Times New Roman"/>
          <w:b/>
          <w:bCs/>
          <w:sz w:val="24"/>
          <w:szCs w:val="24"/>
          <w:u w:val="single"/>
        </w:rPr>
        <w:t xml:space="preserve">TEBLİĞ TARİHİ     </w:t>
      </w:r>
      <w:r w:rsidRPr="00037735">
        <w:rPr>
          <w:rFonts w:ascii="Cambria Math" w:hAnsi="Cambria Math" w:cs="Times New Roman"/>
          <w:b/>
          <w:bCs/>
          <w:sz w:val="24"/>
          <w:szCs w:val="24"/>
          <w:u w:val="single"/>
        </w:rPr>
        <w:tab/>
      </w:r>
      <w:r>
        <w:rPr>
          <w:rFonts w:ascii="Cambria Math" w:hAnsi="Cambria Math" w:cs="Times New Roman"/>
          <w:b/>
          <w:bCs/>
          <w:sz w:val="24"/>
          <w:szCs w:val="24"/>
          <w:u w:val="single"/>
        </w:rPr>
        <w:t xml:space="preserve">         </w:t>
      </w:r>
      <w:r w:rsidRPr="00037735">
        <w:rPr>
          <w:rFonts w:ascii="Cambria Math" w:hAnsi="Cambria Math" w:cs="Times New Roman"/>
          <w:b/>
          <w:bCs/>
          <w:sz w:val="24"/>
          <w:szCs w:val="24"/>
          <w:u w:val="single"/>
        </w:rPr>
        <w:tab/>
        <w:t>:</w:t>
      </w:r>
      <w:r>
        <w:rPr>
          <w:rFonts w:ascii="Cambria Math" w:hAnsi="Cambria Math" w:cs="Times New Roman"/>
          <w:bCs/>
          <w:sz w:val="24"/>
          <w:szCs w:val="24"/>
        </w:rPr>
        <w:t>24.12.2014</w:t>
      </w:r>
    </w:p>
    <w:p w:rsidR="00B457B7" w:rsidRPr="00037735" w:rsidRDefault="00B457B7" w:rsidP="00B457B7">
      <w:pPr>
        <w:spacing w:after="0" w:line="240" w:lineRule="auto"/>
        <w:ind w:right="57"/>
        <w:jc w:val="both"/>
        <w:rPr>
          <w:rFonts w:ascii="Cambria Math" w:hAnsi="Cambria Math" w:cs="Times New Roman"/>
          <w:sz w:val="24"/>
          <w:szCs w:val="24"/>
        </w:rPr>
      </w:pPr>
      <w:r>
        <w:rPr>
          <w:rFonts w:ascii="Cambria Math" w:hAnsi="Cambria Math" w:cs="Times New Roman"/>
          <w:sz w:val="24"/>
          <w:szCs w:val="24"/>
        </w:rPr>
        <w:t xml:space="preserve">   </w:t>
      </w:r>
    </w:p>
    <w:p w:rsidR="00B457B7" w:rsidRDefault="00B457B7" w:rsidP="00B457B7">
      <w:pPr>
        <w:tabs>
          <w:tab w:val="left" w:pos="709"/>
        </w:tabs>
        <w:spacing w:before="120" w:after="120" w:line="240" w:lineRule="auto"/>
        <w:ind w:right="57"/>
        <w:jc w:val="both"/>
        <w:rPr>
          <w:rFonts w:ascii="Cambria Math" w:hAnsi="Cambria Math" w:cs="Times New Roman"/>
          <w:b/>
          <w:bCs/>
          <w:color w:val="000000"/>
          <w:sz w:val="24"/>
          <w:szCs w:val="24"/>
          <w:u w:val="single"/>
        </w:rPr>
      </w:pPr>
      <w:r w:rsidRPr="00037735">
        <w:rPr>
          <w:rFonts w:ascii="Cambria Math" w:hAnsi="Cambria Math" w:cs="Times New Roman"/>
          <w:b/>
          <w:bCs/>
          <w:color w:val="000000"/>
          <w:sz w:val="24"/>
          <w:szCs w:val="24"/>
          <w:u w:val="single"/>
        </w:rPr>
        <w:t xml:space="preserve">AÇIKLAMALAR </w:t>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r>
      <w:r w:rsidRPr="00037735">
        <w:rPr>
          <w:rFonts w:ascii="Cambria Math" w:hAnsi="Cambria Math" w:cs="Times New Roman"/>
          <w:b/>
          <w:bCs/>
          <w:color w:val="000000"/>
          <w:sz w:val="24"/>
          <w:szCs w:val="24"/>
          <w:u w:val="single"/>
        </w:rPr>
        <w:tab/>
        <w:t>:</w:t>
      </w:r>
    </w:p>
    <w:p w:rsidR="00B457B7" w:rsidRDefault="00B457B7" w:rsidP="00B457B7">
      <w:pPr>
        <w:tabs>
          <w:tab w:val="left" w:pos="2880"/>
        </w:tabs>
        <w:ind w:firstLine="540"/>
        <w:jc w:val="both"/>
        <w:rPr>
          <w:rFonts w:ascii="Cambria Math" w:hAnsi="Cambria Math" w:cs="Arial"/>
          <w:sz w:val="24"/>
          <w:szCs w:val="24"/>
        </w:rPr>
      </w:pPr>
      <w:r w:rsidRPr="00764AB7">
        <w:rPr>
          <w:rFonts w:ascii="Cambria Math" w:hAnsi="Cambria Math" w:cs="Arial"/>
          <w:b/>
          <w:sz w:val="24"/>
          <w:szCs w:val="24"/>
        </w:rPr>
        <w:t xml:space="preserve"> </w:t>
      </w:r>
      <w:r w:rsidRPr="00764AB7">
        <w:rPr>
          <w:rFonts w:ascii="Cambria Math" w:hAnsi="Cambria Math" w:cs="Arial"/>
          <w:sz w:val="24"/>
          <w:szCs w:val="24"/>
        </w:rPr>
        <w:t xml:space="preserve"> </w:t>
      </w:r>
      <w:proofErr w:type="gramStart"/>
      <w:r w:rsidRPr="00764AB7">
        <w:rPr>
          <w:rFonts w:ascii="Cambria Math" w:hAnsi="Cambria Math" w:cs="Arial"/>
          <w:sz w:val="24"/>
          <w:szCs w:val="24"/>
        </w:rPr>
        <w:t>4688 sayılı Kanunun dördüncü kısım birinci bölümünde Sendika ve Konfederasyonların Yetki ve Faaliyetleri başlığı altında düzenlenen 19.Maddenin f bendinde belirtildiği üzere; “üyelerin idare ile ilgili doğacak ihtilaflarında, ortak hak ve menfaatlerinin izlenmesinde veya hukuki yardım gerekliliğinin ortaya çıkması durumunda üyelerini ve mirasçılarını, her düzeyde ve derecedeki yönetim ve yargı organları önünde temsil etmek veya ettirmek, dava açmak ve bu nedenle açılan davalarda taraf olmak” yetkisi sendikalara verilmiştir.</w:t>
      </w:r>
      <w:proofErr w:type="gramEnd"/>
    </w:p>
    <w:p w:rsidR="00B457B7" w:rsidRPr="00114E81" w:rsidRDefault="00202E6D" w:rsidP="00B457B7">
      <w:pPr>
        <w:tabs>
          <w:tab w:val="left" w:pos="2880"/>
        </w:tabs>
        <w:jc w:val="both"/>
        <w:rPr>
          <w:rFonts w:ascii="Cambria Math" w:hAnsi="Cambria Math" w:cs="Arial"/>
          <w:b/>
          <w:sz w:val="24"/>
          <w:szCs w:val="24"/>
        </w:rPr>
      </w:pPr>
      <w:r>
        <w:rPr>
          <w:rFonts w:ascii="Cambria Math" w:hAnsi="Cambria Math" w:cs="Arial"/>
          <w:b/>
          <w:sz w:val="24"/>
          <w:szCs w:val="24"/>
        </w:rPr>
        <w:t>YÖNETMELİKTE “ŞUBE MÜDÜRÜ” ,</w:t>
      </w:r>
      <w:r w:rsidR="00B457B7" w:rsidRPr="00114E81">
        <w:rPr>
          <w:rFonts w:ascii="Cambria Math" w:hAnsi="Cambria Math" w:cs="Arial"/>
          <w:b/>
          <w:sz w:val="24"/>
          <w:szCs w:val="24"/>
        </w:rPr>
        <w:t xml:space="preserve"> “ŞEF”</w:t>
      </w:r>
      <w:r>
        <w:rPr>
          <w:rFonts w:ascii="Cambria Math" w:hAnsi="Cambria Math" w:cs="Arial"/>
          <w:b/>
          <w:sz w:val="24"/>
          <w:szCs w:val="24"/>
        </w:rPr>
        <w:t xml:space="preserve"> VE</w:t>
      </w:r>
      <w:r w:rsidR="00B457B7" w:rsidRPr="00114E81">
        <w:rPr>
          <w:rFonts w:ascii="Cambria Math" w:hAnsi="Cambria Math" w:cs="Arial"/>
          <w:b/>
          <w:sz w:val="24"/>
          <w:szCs w:val="24"/>
        </w:rPr>
        <w:t xml:space="preserve"> </w:t>
      </w:r>
      <w:r>
        <w:rPr>
          <w:rFonts w:ascii="Cambria Math" w:hAnsi="Cambria Math" w:cs="Calibri"/>
          <w:b/>
          <w:sz w:val="24"/>
          <w:szCs w:val="24"/>
          <w:lang w:val="en-US"/>
        </w:rPr>
        <w:t xml:space="preserve">“BİLGİSAYAR İŞLETMENİ, VERİ HAZIRLAMA VE KONTROL İŞLETMENİ” KADROLARINA </w:t>
      </w:r>
      <w:r w:rsidR="00B457B7" w:rsidRPr="00114E81">
        <w:rPr>
          <w:rFonts w:ascii="Cambria Math" w:hAnsi="Cambria Math" w:cs="Arial"/>
          <w:b/>
          <w:sz w:val="24"/>
          <w:szCs w:val="24"/>
        </w:rPr>
        <w:t xml:space="preserve">ATANABİLMEK İÇİN BELLİ BİR SÜRE GÖREV YAPMIŞ OLMA ŞARTI GETİRİLMESİNİN YASAL DAYANAĞI YOKTUR </w:t>
      </w:r>
    </w:p>
    <w:p w:rsidR="00B457B7" w:rsidRPr="00202E6D" w:rsidRDefault="00B457B7" w:rsidP="00B457B7">
      <w:pPr>
        <w:widowControl w:val="0"/>
        <w:autoSpaceDE w:val="0"/>
        <w:autoSpaceDN w:val="0"/>
        <w:adjustRightInd w:val="0"/>
        <w:ind w:firstLine="708"/>
        <w:jc w:val="both"/>
        <w:rPr>
          <w:rFonts w:ascii="Cambria Math" w:hAnsi="Cambria Math" w:cs="Calibri"/>
          <w:sz w:val="24"/>
          <w:szCs w:val="24"/>
          <w:lang w:val="en-US"/>
        </w:rPr>
      </w:pPr>
      <w:r>
        <w:rPr>
          <w:rFonts w:ascii="Cambria Math" w:hAnsi="Cambria Math" w:cs="Calibri"/>
          <w:sz w:val="24"/>
          <w:szCs w:val="24"/>
        </w:rPr>
        <w:t xml:space="preserve">1-) Davalı idarece, </w:t>
      </w:r>
      <w:r w:rsidRPr="00764AB7">
        <w:rPr>
          <w:rFonts w:ascii="Cambria Math" w:hAnsi="Cambria Math" w:cs="Calibri"/>
          <w:sz w:val="24"/>
          <w:szCs w:val="24"/>
          <w:lang w:val="en-US"/>
        </w:rPr>
        <w:t xml:space="preserve">24 </w:t>
      </w:r>
      <w:proofErr w:type="spellStart"/>
      <w:r w:rsidRPr="00764AB7">
        <w:rPr>
          <w:rFonts w:ascii="Cambria Math" w:hAnsi="Cambria Math" w:cs="Calibri"/>
          <w:sz w:val="24"/>
          <w:szCs w:val="24"/>
          <w:lang w:val="en-US"/>
        </w:rPr>
        <w:t>Aralık</w:t>
      </w:r>
      <w:proofErr w:type="spellEnd"/>
      <w:r w:rsidRPr="00764AB7">
        <w:rPr>
          <w:rFonts w:ascii="Cambria Math" w:hAnsi="Cambria Math" w:cs="Calibri"/>
          <w:sz w:val="24"/>
          <w:szCs w:val="24"/>
          <w:lang w:val="en-US"/>
        </w:rPr>
        <w:t xml:space="preserve"> 2014 </w:t>
      </w:r>
      <w:proofErr w:type="spellStart"/>
      <w:r w:rsidRPr="00764AB7">
        <w:rPr>
          <w:rFonts w:ascii="Cambria Math" w:hAnsi="Cambria Math" w:cs="Calibri"/>
          <w:sz w:val="24"/>
          <w:szCs w:val="24"/>
          <w:lang w:val="en-US"/>
        </w:rPr>
        <w:t>tarih</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ve</w:t>
      </w:r>
      <w:proofErr w:type="spellEnd"/>
      <w:r w:rsidRPr="00764AB7">
        <w:rPr>
          <w:rFonts w:ascii="Cambria Math" w:hAnsi="Cambria Math" w:cs="Calibri"/>
          <w:sz w:val="24"/>
          <w:szCs w:val="24"/>
          <w:lang w:val="en-US"/>
        </w:rPr>
        <w:t xml:space="preserve"> 29215 </w:t>
      </w:r>
      <w:proofErr w:type="spellStart"/>
      <w:r w:rsidRPr="00764AB7">
        <w:rPr>
          <w:rFonts w:ascii="Cambria Math" w:hAnsi="Cambria Math" w:cs="Calibri"/>
          <w:sz w:val="24"/>
          <w:szCs w:val="24"/>
          <w:lang w:val="en-US"/>
        </w:rPr>
        <w:t>sayılı</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Resmi</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Gazetede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yayımlanarak</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yürürlüğe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giren</w:t>
      </w:r>
      <w:proofErr w:type="spellEnd"/>
      <w:r w:rsidRPr="00764AB7">
        <w:rPr>
          <w:rFonts w:ascii="Cambria Math" w:hAnsi="Cambria Math" w:cs="Calibri"/>
          <w:sz w:val="24"/>
          <w:szCs w:val="24"/>
          <w:lang w:val="en-US"/>
        </w:rPr>
        <w:t xml:space="preserve"> </w:t>
      </w:r>
      <w:proofErr w:type="spellStart"/>
      <w:r w:rsidRPr="00114E81">
        <w:rPr>
          <w:rFonts w:ascii="Cambria Math" w:hAnsi="Cambria Math" w:cs="Calibri"/>
          <w:b/>
          <w:i/>
          <w:sz w:val="24"/>
          <w:szCs w:val="24"/>
          <w:lang w:val="en-US"/>
        </w:rPr>
        <w:t>Görevde</w:t>
      </w:r>
      <w:proofErr w:type="spellEnd"/>
      <w:r w:rsidRPr="00114E81">
        <w:rPr>
          <w:rFonts w:ascii="Cambria Math" w:hAnsi="Cambria Math" w:cs="Calibri"/>
          <w:b/>
          <w:i/>
          <w:sz w:val="24"/>
          <w:szCs w:val="24"/>
          <w:lang w:val="en-US"/>
        </w:rPr>
        <w:t xml:space="preserve"> </w:t>
      </w:r>
      <w:proofErr w:type="spellStart"/>
      <w:r w:rsidRPr="00114E81">
        <w:rPr>
          <w:rFonts w:ascii="Cambria Math" w:hAnsi="Cambria Math" w:cs="Calibri"/>
          <w:b/>
          <w:i/>
          <w:sz w:val="24"/>
          <w:szCs w:val="24"/>
          <w:lang w:val="en-US"/>
        </w:rPr>
        <w:t>Yükselme</w:t>
      </w:r>
      <w:proofErr w:type="spellEnd"/>
      <w:r w:rsidRPr="00114E81">
        <w:rPr>
          <w:rFonts w:ascii="Cambria Math" w:hAnsi="Cambria Math" w:cs="Calibri"/>
          <w:b/>
          <w:i/>
          <w:sz w:val="24"/>
          <w:szCs w:val="24"/>
          <w:lang w:val="en-US"/>
        </w:rPr>
        <w:t xml:space="preserve"> </w:t>
      </w:r>
      <w:proofErr w:type="spellStart"/>
      <w:r w:rsidRPr="00114E81">
        <w:rPr>
          <w:rFonts w:ascii="Cambria Math" w:hAnsi="Cambria Math" w:cs="Calibri"/>
          <w:b/>
          <w:i/>
          <w:sz w:val="24"/>
          <w:szCs w:val="24"/>
          <w:lang w:val="en-US"/>
        </w:rPr>
        <w:t>ve</w:t>
      </w:r>
      <w:proofErr w:type="spellEnd"/>
      <w:r w:rsidRPr="00114E81">
        <w:rPr>
          <w:rFonts w:ascii="Cambria Math" w:hAnsi="Cambria Math" w:cs="Calibri"/>
          <w:b/>
          <w:i/>
          <w:sz w:val="24"/>
          <w:szCs w:val="24"/>
          <w:lang w:val="en-US"/>
        </w:rPr>
        <w:t xml:space="preserve"> </w:t>
      </w:r>
      <w:proofErr w:type="spellStart"/>
      <w:r w:rsidRPr="00114E81">
        <w:rPr>
          <w:rFonts w:ascii="Cambria Math" w:hAnsi="Cambria Math" w:cs="Calibri"/>
          <w:b/>
          <w:i/>
          <w:sz w:val="24"/>
          <w:szCs w:val="24"/>
          <w:lang w:val="en-US"/>
        </w:rPr>
        <w:t>Ünvan</w:t>
      </w:r>
      <w:proofErr w:type="spellEnd"/>
      <w:r w:rsidRPr="00114E81">
        <w:rPr>
          <w:rFonts w:ascii="Cambria Math" w:hAnsi="Cambria Math" w:cs="Calibri"/>
          <w:b/>
          <w:i/>
          <w:sz w:val="24"/>
          <w:szCs w:val="24"/>
          <w:lang w:val="en-US"/>
        </w:rPr>
        <w:t xml:space="preserve"> </w:t>
      </w:r>
      <w:proofErr w:type="spellStart"/>
      <w:r w:rsidRPr="00114E81">
        <w:rPr>
          <w:rFonts w:ascii="Cambria Math" w:hAnsi="Cambria Math" w:cs="Calibri"/>
          <w:b/>
          <w:i/>
          <w:sz w:val="24"/>
          <w:szCs w:val="24"/>
          <w:lang w:val="en-US"/>
        </w:rPr>
        <w:t>Değişikliği</w:t>
      </w:r>
      <w:proofErr w:type="spellEnd"/>
      <w:r w:rsidRPr="00114E81">
        <w:rPr>
          <w:rFonts w:ascii="Cambria Math" w:hAnsi="Cambria Math" w:cs="Calibri"/>
          <w:b/>
          <w:i/>
          <w:sz w:val="24"/>
          <w:szCs w:val="24"/>
          <w:lang w:val="en-US"/>
        </w:rPr>
        <w:t xml:space="preserve"> </w:t>
      </w:r>
      <w:proofErr w:type="spellStart"/>
      <w:proofErr w:type="gramStart"/>
      <w:r w:rsidRPr="00114E81">
        <w:rPr>
          <w:rFonts w:ascii="Cambria Math" w:hAnsi="Cambria Math" w:cs="Calibri"/>
          <w:b/>
          <w:i/>
          <w:sz w:val="24"/>
          <w:szCs w:val="24"/>
          <w:lang w:val="en-US"/>
        </w:rPr>
        <w:t>Yönetmeliği</w:t>
      </w:r>
      <w:r>
        <w:rPr>
          <w:rFonts w:ascii="Cambria Math" w:hAnsi="Cambria Math" w:cs="Calibri"/>
          <w:sz w:val="24"/>
          <w:szCs w:val="24"/>
          <w:lang w:val="en-US"/>
        </w:rPr>
        <w:t>nin</w:t>
      </w:r>
      <w:proofErr w:type="spellEnd"/>
      <w:r>
        <w:rPr>
          <w:rFonts w:ascii="Cambria Math" w:hAnsi="Cambria Math" w:cs="Calibri"/>
          <w:sz w:val="24"/>
          <w:szCs w:val="24"/>
          <w:lang w:val="en-US"/>
        </w:rPr>
        <w:t xml:space="preserve"> ; 7</w:t>
      </w:r>
      <w:proofErr w:type="gramEnd"/>
      <w:r>
        <w:rPr>
          <w:rFonts w:ascii="Cambria Math" w:hAnsi="Cambria Math" w:cs="Calibri"/>
          <w:sz w:val="24"/>
          <w:szCs w:val="24"/>
          <w:lang w:val="en-US"/>
        </w:rPr>
        <w:t xml:space="preserve">. </w:t>
      </w:r>
      <w:proofErr w:type="spellStart"/>
      <w:r>
        <w:rPr>
          <w:rFonts w:ascii="Cambria Math" w:hAnsi="Cambria Math" w:cs="Calibri"/>
          <w:sz w:val="24"/>
          <w:szCs w:val="24"/>
          <w:lang w:val="en-US"/>
        </w:rPr>
        <w:t>Maddesinin</w:t>
      </w:r>
      <w:proofErr w:type="spellEnd"/>
      <w:r>
        <w:rPr>
          <w:rFonts w:ascii="Cambria Math" w:hAnsi="Cambria Math" w:cs="Calibri"/>
          <w:sz w:val="24"/>
          <w:szCs w:val="24"/>
          <w:lang w:val="en-US"/>
        </w:rPr>
        <w:t xml:space="preserve"> a </w:t>
      </w:r>
      <w:proofErr w:type="spellStart"/>
      <w:r>
        <w:rPr>
          <w:rFonts w:ascii="Cambria Math" w:hAnsi="Cambria Math" w:cs="Calibri"/>
          <w:sz w:val="24"/>
          <w:szCs w:val="24"/>
          <w:lang w:val="en-US"/>
        </w:rPr>
        <w:t>fıkrasının</w:t>
      </w:r>
      <w:proofErr w:type="spellEnd"/>
      <w:r>
        <w:rPr>
          <w:rFonts w:ascii="Cambria Math" w:hAnsi="Cambria Math" w:cs="Calibri"/>
          <w:sz w:val="24"/>
          <w:szCs w:val="24"/>
          <w:lang w:val="en-US"/>
        </w:rPr>
        <w:t xml:space="preserve"> 2 </w:t>
      </w:r>
      <w:proofErr w:type="spellStart"/>
      <w:r>
        <w:rPr>
          <w:rFonts w:ascii="Cambria Math" w:hAnsi="Cambria Math" w:cs="Calibri"/>
          <w:sz w:val="24"/>
          <w:szCs w:val="24"/>
          <w:lang w:val="en-US"/>
        </w:rPr>
        <w:t>nolu</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bendinde</w:t>
      </w:r>
      <w:proofErr w:type="spellEnd"/>
      <w:r>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şube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müdürü</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kadrosuna</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atanabilmek</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için</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ve</w:t>
      </w:r>
      <w:proofErr w:type="spellEnd"/>
      <w:r w:rsidRPr="00764AB7">
        <w:rPr>
          <w:rFonts w:ascii="Cambria Math" w:hAnsi="Cambria Math" w:cs="Calibri"/>
          <w:sz w:val="24"/>
          <w:szCs w:val="24"/>
          <w:lang w:val="en-US"/>
        </w:rPr>
        <w:t xml:space="preserve"> 7. </w:t>
      </w:r>
      <w:proofErr w:type="spellStart"/>
      <w:r w:rsidRPr="00764AB7">
        <w:rPr>
          <w:rFonts w:ascii="Cambria Math" w:hAnsi="Cambria Math" w:cs="Calibri"/>
          <w:sz w:val="24"/>
          <w:szCs w:val="24"/>
          <w:lang w:val="en-US"/>
        </w:rPr>
        <w:t>Madde</w:t>
      </w:r>
      <w:r>
        <w:rPr>
          <w:rFonts w:ascii="Cambria Math" w:hAnsi="Cambria Math" w:cs="Calibri"/>
          <w:sz w:val="24"/>
          <w:szCs w:val="24"/>
          <w:lang w:val="en-US"/>
        </w:rPr>
        <w:t>sinin</w:t>
      </w:r>
      <w:proofErr w:type="spellEnd"/>
      <w:r>
        <w:rPr>
          <w:rFonts w:ascii="Cambria Math" w:hAnsi="Cambria Math" w:cs="Calibri"/>
          <w:sz w:val="24"/>
          <w:szCs w:val="24"/>
          <w:lang w:val="en-US"/>
        </w:rPr>
        <w:t xml:space="preserve"> b </w:t>
      </w:r>
      <w:proofErr w:type="spellStart"/>
      <w:r>
        <w:rPr>
          <w:rFonts w:ascii="Cambria Math" w:hAnsi="Cambria Math" w:cs="Calibri"/>
          <w:sz w:val="24"/>
          <w:szCs w:val="24"/>
          <w:lang w:val="en-US"/>
        </w:rPr>
        <w:t>fıkrasının</w:t>
      </w:r>
      <w:proofErr w:type="spellEnd"/>
      <w:r>
        <w:rPr>
          <w:rFonts w:ascii="Cambria Math" w:hAnsi="Cambria Math" w:cs="Calibri"/>
          <w:sz w:val="24"/>
          <w:szCs w:val="24"/>
          <w:lang w:val="en-US"/>
        </w:rPr>
        <w:t xml:space="preserve"> 2 </w:t>
      </w:r>
      <w:proofErr w:type="spellStart"/>
      <w:r>
        <w:rPr>
          <w:rFonts w:ascii="Cambria Math" w:hAnsi="Cambria Math" w:cs="Calibri"/>
          <w:sz w:val="24"/>
          <w:szCs w:val="24"/>
          <w:lang w:val="en-US"/>
        </w:rPr>
        <w:t>nolu</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bendinde</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şef</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kadrosuna</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atanabimek</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için</w:t>
      </w:r>
      <w:proofErr w:type="spellEnd"/>
      <w:r>
        <w:rPr>
          <w:rFonts w:ascii="Cambria Math" w:hAnsi="Cambria Math" w:cs="Calibri"/>
          <w:sz w:val="24"/>
          <w:szCs w:val="24"/>
          <w:lang w:val="en-US"/>
        </w:rPr>
        <w:t xml:space="preserve"> </w:t>
      </w:r>
      <w:r w:rsidR="00202E6D">
        <w:rPr>
          <w:rFonts w:ascii="Cambria Math" w:hAnsi="Cambria Math" w:cs="Calibri"/>
          <w:sz w:val="24"/>
          <w:szCs w:val="24"/>
          <w:lang w:val="en-US"/>
        </w:rPr>
        <w:t>“</w:t>
      </w:r>
      <w:proofErr w:type="spellStart"/>
      <w:r w:rsidRPr="00893156">
        <w:rPr>
          <w:rFonts w:ascii="Cambria Math" w:hAnsi="Cambria Math" w:cs="Calibri"/>
          <w:b/>
          <w:sz w:val="24"/>
          <w:szCs w:val="24"/>
          <w:lang w:val="en-US"/>
        </w:rPr>
        <w:t>altı</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yıldan</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az</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olmamak</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üzere</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görev</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yapmış</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olmak</w:t>
      </w:r>
      <w:proofErr w:type="spellEnd"/>
      <w:r w:rsidR="00202E6D">
        <w:rPr>
          <w:rFonts w:ascii="Cambria Math" w:hAnsi="Cambria Math" w:cs="Calibri"/>
          <w:b/>
          <w:sz w:val="24"/>
          <w:szCs w:val="24"/>
          <w:lang w:val="en-US"/>
        </w:rPr>
        <w:t>”</w:t>
      </w:r>
      <w:r w:rsidRPr="00893156">
        <w:rPr>
          <w:rFonts w:ascii="Cambria Math" w:hAnsi="Cambria Math" w:cs="Calibri"/>
          <w:b/>
          <w:sz w:val="24"/>
          <w:szCs w:val="24"/>
          <w:lang w:val="en-US"/>
        </w:rPr>
        <w:t xml:space="preserve"> </w:t>
      </w:r>
      <w:proofErr w:type="spellStart"/>
      <w:r>
        <w:rPr>
          <w:rFonts w:ascii="Cambria Math" w:hAnsi="Cambria Math" w:cs="Calibri"/>
          <w:sz w:val="24"/>
          <w:szCs w:val="24"/>
          <w:lang w:val="en-US"/>
        </w:rPr>
        <w:t>şartı</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bulunmaktadır</w:t>
      </w:r>
      <w:proofErr w:type="spellEnd"/>
      <w:r>
        <w:rPr>
          <w:rFonts w:ascii="Cambria Math" w:hAnsi="Cambria Math" w:cs="Calibri"/>
          <w:sz w:val="24"/>
          <w:szCs w:val="24"/>
          <w:lang w:val="en-US"/>
        </w:rPr>
        <w:t>.</w:t>
      </w:r>
      <w:r w:rsidR="00202E6D" w:rsidRPr="00202E6D">
        <w:rPr>
          <w:rFonts w:ascii="Cambria Math" w:hAnsi="Cambria Math" w:cs="Calibri"/>
          <w:sz w:val="24"/>
          <w:szCs w:val="24"/>
          <w:lang w:val="en-US"/>
        </w:rPr>
        <w:t xml:space="preserve"> </w:t>
      </w:r>
      <w:proofErr w:type="gramStart"/>
      <w:r w:rsidR="00202E6D">
        <w:rPr>
          <w:rFonts w:ascii="Cambria Math" w:hAnsi="Cambria Math" w:cs="Calibri"/>
          <w:sz w:val="24"/>
          <w:szCs w:val="24"/>
          <w:lang w:val="en-US"/>
        </w:rPr>
        <w:t>,  7</w:t>
      </w:r>
      <w:proofErr w:type="gramEnd"/>
      <w:r w:rsidR="00202E6D">
        <w:rPr>
          <w:rFonts w:ascii="Cambria Math" w:hAnsi="Cambria Math" w:cs="Calibri"/>
          <w:sz w:val="24"/>
          <w:szCs w:val="24"/>
          <w:lang w:val="en-US"/>
        </w:rPr>
        <w:t xml:space="preserve">. </w:t>
      </w:r>
      <w:proofErr w:type="spellStart"/>
      <w:r w:rsidR="00202E6D">
        <w:rPr>
          <w:rFonts w:ascii="Cambria Math" w:hAnsi="Cambria Math" w:cs="Calibri"/>
          <w:sz w:val="24"/>
          <w:szCs w:val="24"/>
          <w:lang w:val="en-US"/>
        </w:rPr>
        <w:t>Maddesinin</w:t>
      </w:r>
      <w:proofErr w:type="spellEnd"/>
      <w:r w:rsidR="00202E6D">
        <w:rPr>
          <w:rFonts w:ascii="Cambria Math" w:hAnsi="Cambria Math" w:cs="Calibri"/>
          <w:sz w:val="24"/>
          <w:szCs w:val="24"/>
          <w:lang w:val="en-US"/>
        </w:rPr>
        <w:t xml:space="preserve"> e </w:t>
      </w:r>
      <w:proofErr w:type="spellStart"/>
      <w:r w:rsidR="00202E6D">
        <w:rPr>
          <w:rFonts w:ascii="Cambria Math" w:hAnsi="Cambria Math" w:cs="Calibri"/>
          <w:sz w:val="24"/>
          <w:szCs w:val="24"/>
          <w:lang w:val="en-US"/>
        </w:rPr>
        <w:t>fıkrasının</w:t>
      </w:r>
      <w:proofErr w:type="spellEnd"/>
      <w:r w:rsidR="00202E6D">
        <w:rPr>
          <w:rFonts w:ascii="Cambria Math" w:hAnsi="Cambria Math" w:cs="Calibri"/>
          <w:sz w:val="24"/>
          <w:szCs w:val="24"/>
          <w:lang w:val="en-US"/>
        </w:rPr>
        <w:t xml:space="preserve"> 2 </w:t>
      </w:r>
      <w:proofErr w:type="spellStart"/>
      <w:r w:rsidR="00202E6D">
        <w:rPr>
          <w:rFonts w:ascii="Cambria Math" w:hAnsi="Cambria Math" w:cs="Calibri"/>
          <w:sz w:val="24"/>
          <w:szCs w:val="24"/>
          <w:lang w:val="en-US"/>
        </w:rPr>
        <w:t>nolu</w:t>
      </w:r>
      <w:proofErr w:type="spellEnd"/>
      <w:r w:rsidR="00202E6D">
        <w:rPr>
          <w:rFonts w:ascii="Cambria Math" w:hAnsi="Cambria Math" w:cs="Calibri"/>
          <w:sz w:val="24"/>
          <w:szCs w:val="24"/>
          <w:lang w:val="en-US"/>
        </w:rPr>
        <w:t xml:space="preserve"> </w:t>
      </w:r>
      <w:proofErr w:type="spellStart"/>
      <w:r w:rsidR="00202E6D">
        <w:rPr>
          <w:rFonts w:ascii="Cambria Math" w:hAnsi="Cambria Math" w:cs="Calibri"/>
          <w:sz w:val="24"/>
          <w:szCs w:val="24"/>
          <w:lang w:val="en-US"/>
        </w:rPr>
        <w:t>bendinde</w:t>
      </w:r>
      <w:proofErr w:type="spellEnd"/>
      <w:r w:rsidR="00202E6D">
        <w:rPr>
          <w:rFonts w:ascii="Cambria Math" w:hAnsi="Cambria Math" w:cs="Calibri"/>
          <w:sz w:val="24"/>
          <w:szCs w:val="24"/>
          <w:lang w:val="en-US"/>
        </w:rPr>
        <w:t xml:space="preserve"> </w:t>
      </w:r>
      <w:proofErr w:type="spellStart"/>
      <w:r w:rsidR="00202E6D">
        <w:rPr>
          <w:rFonts w:ascii="Cambria Math" w:hAnsi="Cambria Math" w:cs="Calibri"/>
          <w:bCs/>
          <w:sz w:val="24"/>
          <w:szCs w:val="24"/>
          <w:lang w:val="en-US"/>
        </w:rPr>
        <w:t>Bigisayar</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işletmeni,Veri</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Hazırlama</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ve</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Kontrol</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İşletmeni</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kadrolarına</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atanabilmek</w:t>
      </w:r>
      <w:proofErr w:type="spellEnd"/>
      <w:r w:rsidR="00202E6D">
        <w:rPr>
          <w:rFonts w:ascii="Cambria Math" w:hAnsi="Cambria Math" w:cs="Calibri"/>
          <w:bCs/>
          <w:sz w:val="24"/>
          <w:szCs w:val="24"/>
          <w:lang w:val="en-US"/>
        </w:rPr>
        <w:t xml:space="preserve"> </w:t>
      </w:r>
      <w:proofErr w:type="spellStart"/>
      <w:r w:rsidR="00202E6D">
        <w:rPr>
          <w:rFonts w:ascii="Cambria Math" w:hAnsi="Cambria Math" w:cs="Calibri"/>
          <w:bCs/>
          <w:sz w:val="24"/>
          <w:szCs w:val="24"/>
          <w:lang w:val="en-US"/>
        </w:rPr>
        <w:t>için</w:t>
      </w:r>
      <w:proofErr w:type="spellEnd"/>
      <w:r w:rsidR="00202E6D">
        <w:rPr>
          <w:rFonts w:ascii="Cambria Math" w:hAnsi="Cambria Math" w:cs="Calibri"/>
          <w:bCs/>
          <w:sz w:val="24"/>
          <w:szCs w:val="24"/>
          <w:lang w:val="en-US"/>
        </w:rPr>
        <w:t>; “</w:t>
      </w:r>
      <w:proofErr w:type="spellStart"/>
      <w:r w:rsidR="00202E6D">
        <w:rPr>
          <w:rFonts w:ascii="Cambria Math" w:hAnsi="Cambria Math" w:cs="Calibri"/>
          <w:b/>
          <w:sz w:val="24"/>
          <w:szCs w:val="24"/>
          <w:lang w:val="en-US"/>
        </w:rPr>
        <w:t>dört</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yıldan</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az</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olmamak</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üzere</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görev</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yapmış</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b/>
          <w:sz w:val="24"/>
          <w:szCs w:val="24"/>
          <w:lang w:val="en-US"/>
        </w:rPr>
        <w:t>olmak</w:t>
      </w:r>
      <w:proofErr w:type="spellEnd"/>
      <w:r w:rsidR="00202E6D">
        <w:rPr>
          <w:rFonts w:ascii="Cambria Math" w:hAnsi="Cambria Math" w:cs="Calibri"/>
          <w:b/>
          <w:sz w:val="24"/>
          <w:szCs w:val="24"/>
          <w:lang w:val="en-US"/>
        </w:rPr>
        <w:t xml:space="preserve">” </w:t>
      </w:r>
      <w:proofErr w:type="spellStart"/>
      <w:r w:rsidR="00202E6D">
        <w:rPr>
          <w:rFonts w:ascii="Cambria Math" w:hAnsi="Cambria Math" w:cs="Calibri"/>
          <w:sz w:val="24"/>
          <w:szCs w:val="24"/>
          <w:lang w:val="en-US"/>
        </w:rPr>
        <w:t>ibarsi</w:t>
      </w:r>
      <w:proofErr w:type="spellEnd"/>
      <w:r w:rsidR="00202E6D">
        <w:rPr>
          <w:rFonts w:ascii="Cambria Math" w:hAnsi="Cambria Math" w:cs="Calibri"/>
          <w:sz w:val="24"/>
          <w:szCs w:val="24"/>
          <w:lang w:val="en-US"/>
        </w:rPr>
        <w:t xml:space="preserve"> </w:t>
      </w:r>
      <w:proofErr w:type="spellStart"/>
      <w:r w:rsidR="00202E6D">
        <w:rPr>
          <w:rFonts w:ascii="Cambria Math" w:hAnsi="Cambria Math" w:cs="Calibri"/>
          <w:sz w:val="24"/>
          <w:szCs w:val="24"/>
          <w:lang w:val="en-US"/>
        </w:rPr>
        <w:t>yer</w:t>
      </w:r>
      <w:proofErr w:type="spellEnd"/>
      <w:r w:rsidR="00202E6D">
        <w:rPr>
          <w:rFonts w:ascii="Cambria Math" w:hAnsi="Cambria Math" w:cs="Calibri"/>
          <w:sz w:val="24"/>
          <w:szCs w:val="24"/>
          <w:lang w:val="en-US"/>
        </w:rPr>
        <w:t xml:space="preserve"> </w:t>
      </w:r>
      <w:proofErr w:type="spellStart"/>
      <w:r w:rsidR="00202E6D">
        <w:rPr>
          <w:rFonts w:ascii="Cambria Math" w:hAnsi="Cambria Math" w:cs="Calibri"/>
          <w:sz w:val="24"/>
          <w:szCs w:val="24"/>
          <w:lang w:val="en-US"/>
        </w:rPr>
        <w:t>alır</w:t>
      </w:r>
      <w:proofErr w:type="spellEnd"/>
    </w:p>
    <w:p w:rsidR="002158E9" w:rsidRDefault="00B457B7" w:rsidP="002158E9">
      <w:pPr>
        <w:widowControl w:val="0"/>
        <w:autoSpaceDE w:val="0"/>
        <w:autoSpaceDN w:val="0"/>
        <w:adjustRightInd w:val="0"/>
        <w:ind w:firstLine="708"/>
        <w:jc w:val="both"/>
        <w:rPr>
          <w:rFonts w:ascii="Cambria Math" w:hAnsi="Cambria Math" w:cs="Calibri"/>
          <w:sz w:val="24"/>
          <w:szCs w:val="24"/>
          <w:lang w:val="en-US"/>
        </w:rPr>
      </w:pPr>
      <w:proofErr w:type="spellStart"/>
      <w:proofErr w:type="gramStart"/>
      <w:r>
        <w:rPr>
          <w:rFonts w:ascii="Cambria Math" w:hAnsi="Cambria Math" w:cs="Calibri"/>
          <w:sz w:val="24"/>
          <w:szCs w:val="24"/>
          <w:lang w:val="en-US"/>
        </w:rPr>
        <w:t>Dava</w:t>
      </w:r>
      <w:proofErr w:type="spellEnd"/>
      <w:r>
        <w:rPr>
          <w:rFonts w:ascii="Cambria Math" w:hAnsi="Cambria Math" w:cs="Calibri"/>
          <w:sz w:val="24"/>
          <w:szCs w:val="24"/>
          <w:lang w:val="en-US"/>
        </w:rPr>
        <w:t xml:space="preserve"> </w:t>
      </w:r>
      <w:proofErr w:type="spellStart"/>
      <w:r>
        <w:rPr>
          <w:rFonts w:ascii="Cambria Math" w:hAnsi="Cambria Math" w:cs="Calibri"/>
          <w:sz w:val="24"/>
          <w:szCs w:val="24"/>
          <w:lang w:val="en-US"/>
        </w:rPr>
        <w:t>dilekçemizin</w:t>
      </w:r>
      <w:proofErr w:type="spellEnd"/>
      <w:r>
        <w:rPr>
          <w:rFonts w:ascii="Cambria Math" w:hAnsi="Cambria Math" w:cs="Calibri"/>
          <w:sz w:val="24"/>
          <w:szCs w:val="24"/>
          <w:lang w:val="en-US"/>
        </w:rPr>
        <w:t xml:space="preserve"> </w:t>
      </w:r>
      <w:r w:rsidR="00202E6D">
        <w:rPr>
          <w:rFonts w:ascii="Cambria Math" w:hAnsi="Cambria Math" w:cs="Calibri"/>
          <w:sz w:val="24"/>
          <w:szCs w:val="24"/>
        </w:rPr>
        <w:t>konu kısmının 1.</w:t>
      </w:r>
      <w:proofErr w:type="gramEnd"/>
      <w:r w:rsidR="00202E6D">
        <w:rPr>
          <w:rFonts w:ascii="Cambria Math" w:hAnsi="Cambria Math" w:cs="Calibri"/>
          <w:sz w:val="24"/>
          <w:szCs w:val="24"/>
        </w:rPr>
        <w:t xml:space="preserve"> </w:t>
      </w:r>
      <w:r>
        <w:rPr>
          <w:rFonts w:ascii="Cambria Math" w:hAnsi="Cambria Math" w:cs="Calibri"/>
          <w:sz w:val="24"/>
          <w:szCs w:val="24"/>
        </w:rPr>
        <w:t>3.</w:t>
      </w:r>
      <w:r w:rsidR="00202E6D">
        <w:rPr>
          <w:rFonts w:ascii="Cambria Math" w:hAnsi="Cambria Math" w:cs="Calibri"/>
          <w:sz w:val="24"/>
          <w:szCs w:val="24"/>
        </w:rPr>
        <w:t xml:space="preserve"> Ve 4.</w:t>
      </w:r>
      <w:r>
        <w:rPr>
          <w:rFonts w:ascii="Cambria Math" w:hAnsi="Cambria Math" w:cs="Calibri"/>
          <w:sz w:val="24"/>
          <w:szCs w:val="24"/>
        </w:rPr>
        <w:t xml:space="preserve"> Maddelerinde belirtile kadrolar için öngördüğü bu süre şartları yasal değildir. Zira “idarenin kanuniliği ilkesi” gereği idarenin tüm işlemelerinin yasal gerekçeleri olması gerekmektedir. Ancak davalı idarece </w:t>
      </w:r>
      <w:r>
        <w:rPr>
          <w:rFonts w:ascii="Cambria Math" w:hAnsi="Cambria Math" w:cs="Calibri"/>
          <w:sz w:val="24"/>
          <w:szCs w:val="24"/>
        </w:rPr>
        <w:lastRenderedPageBreak/>
        <w:t xml:space="preserve">Anayasal yada kanuni hiçbir gerekçe olmadan süre şartı getirilmektedir. Davalı idarenin getirdiği bu süre şartının neden </w:t>
      </w:r>
      <w:r w:rsidR="00202E6D">
        <w:rPr>
          <w:rFonts w:ascii="Cambria Math" w:hAnsi="Cambria Math" w:cs="Calibri"/>
          <w:sz w:val="24"/>
          <w:szCs w:val="24"/>
        </w:rPr>
        <w:t xml:space="preserve"> 4 ya da </w:t>
      </w:r>
      <w:r>
        <w:rPr>
          <w:rFonts w:ascii="Cambria Math" w:hAnsi="Cambria Math" w:cs="Calibri"/>
          <w:sz w:val="24"/>
          <w:szCs w:val="24"/>
        </w:rPr>
        <w:t xml:space="preserve">6 yıl olduğu ve neden böyle bir süre öngörüldüğünün yasal bir izahı </w:t>
      </w:r>
      <w:proofErr w:type="gramStart"/>
      <w:r>
        <w:rPr>
          <w:rFonts w:ascii="Cambria Math" w:hAnsi="Cambria Math" w:cs="Calibri"/>
          <w:sz w:val="24"/>
          <w:szCs w:val="24"/>
        </w:rPr>
        <w:t>olmalıdır</w:t>
      </w:r>
      <w:r w:rsidR="00AB7858">
        <w:rPr>
          <w:rFonts w:ascii="Cambria Math" w:hAnsi="Cambria Math" w:cs="Calibri"/>
          <w:sz w:val="24"/>
          <w:szCs w:val="24"/>
        </w:rPr>
        <w:t xml:space="preserve"> </w:t>
      </w:r>
      <w:r>
        <w:rPr>
          <w:rFonts w:ascii="Cambria Math" w:hAnsi="Cambria Math" w:cs="Calibri"/>
          <w:sz w:val="24"/>
          <w:szCs w:val="24"/>
        </w:rPr>
        <w:t>.</w:t>
      </w:r>
      <w:r w:rsidR="00F115A3">
        <w:rPr>
          <w:rFonts w:ascii="Cambria Math" w:hAnsi="Cambria Math" w:cs="Calibri"/>
          <w:sz w:val="24"/>
          <w:szCs w:val="24"/>
        </w:rPr>
        <w:t>Ancak</w:t>
      </w:r>
      <w:proofErr w:type="gramEnd"/>
      <w:r w:rsidR="00F115A3">
        <w:rPr>
          <w:rFonts w:ascii="Cambria Math" w:hAnsi="Cambria Math" w:cs="Calibri"/>
          <w:sz w:val="24"/>
          <w:szCs w:val="24"/>
        </w:rPr>
        <w:t xml:space="preserve"> bunun izahı ne bir üst normu olan kanunda ne de </w:t>
      </w:r>
      <w:r>
        <w:rPr>
          <w:rFonts w:ascii="Cambria Math" w:hAnsi="Cambria Math" w:cs="Calibri"/>
          <w:sz w:val="24"/>
          <w:szCs w:val="24"/>
        </w:rPr>
        <w:t xml:space="preserve"> </w:t>
      </w:r>
      <w:r w:rsidR="00F115A3">
        <w:rPr>
          <w:rFonts w:ascii="Cambria Math" w:hAnsi="Cambria Math" w:cs="Calibri"/>
          <w:sz w:val="24"/>
          <w:szCs w:val="24"/>
        </w:rPr>
        <w:t>Anayasa’da mevcuttur.B</w:t>
      </w:r>
      <w:r>
        <w:rPr>
          <w:rFonts w:ascii="Cambria Math" w:hAnsi="Cambria Math" w:cs="Calibri"/>
          <w:sz w:val="24"/>
          <w:szCs w:val="24"/>
        </w:rPr>
        <w:t>ununla beraber diğer bir çok kurumda bu süre ya yok yada daha kısadır.</w:t>
      </w:r>
      <w:r w:rsidR="00AB7858">
        <w:rPr>
          <w:rFonts w:ascii="Cambria Math" w:hAnsi="Cambria Math" w:cs="Calibri"/>
          <w:sz w:val="24"/>
          <w:szCs w:val="24"/>
        </w:rPr>
        <w:t>Durumu</w:t>
      </w:r>
      <w:r>
        <w:rPr>
          <w:rFonts w:ascii="Cambria Math" w:hAnsi="Cambria Math" w:cs="Calibri"/>
          <w:sz w:val="24"/>
          <w:szCs w:val="24"/>
        </w:rPr>
        <w:t xml:space="preserve"> </w:t>
      </w:r>
      <w:proofErr w:type="spellStart"/>
      <w:r w:rsidR="00AB7858">
        <w:rPr>
          <w:rFonts w:ascii="Cambria Math" w:hAnsi="Cambria Math" w:cs="Calibri"/>
          <w:sz w:val="24"/>
          <w:szCs w:val="24"/>
          <w:lang w:val="en-US"/>
        </w:rPr>
        <w:t>b</w:t>
      </w:r>
      <w:r w:rsidR="002158E9" w:rsidRPr="00764AB7">
        <w:rPr>
          <w:rFonts w:ascii="Cambria Math" w:hAnsi="Cambria Math" w:cs="Calibri"/>
          <w:sz w:val="24"/>
          <w:szCs w:val="24"/>
          <w:lang w:val="en-US"/>
        </w:rPr>
        <w:t>irkaç</w:t>
      </w:r>
      <w:proofErr w:type="spellEnd"/>
      <w:r w:rsidR="002158E9" w:rsidRPr="00764AB7">
        <w:rPr>
          <w:rFonts w:ascii="Cambria Math" w:hAnsi="Cambria Math" w:cs="Calibri"/>
          <w:sz w:val="24"/>
          <w:szCs w:val="24"/>
          <w:lang w:val="en-US"/>
        </w:rPr>
        <w:t xml:space="preserve"> </w:t>
      </w:r>
      <w:proofErr w:type="spellStart"/>
      <w:r w:rsidR="002158E9" w:rsidRPr="00764AB7">
        <w:rPr>
          <w:rFonts w:ascii="Cambria Math" w:hAnsi="Cambria Math" w:cs="Calibri"/>
          <w:sz w:val="24"/>
          <w:szCs w:val="24"/>
          <w:lang w:val="en-US"/>
        </w:rPr>
        <w:t>örnekle</w:t>
      </w:r>
      <w:proofErr w:type="spellEnd"/>
      <w:r w:rsidR="002158E9" w:rsidRPr="00764AB7">
        <w:rPr>
          <w:rFonts w:ascii="Cambria Math" w:hAnsi="Cambria Math" w:cs="Calibri"/>
          <w:sz w:val="24"/>
          <w:szCs w:val="24"/>
          <w:lang w:val="en-US"/>
        </w:rPr>
        <w:t xml:space="preserve"> </w:t>
      </w:r>
      <w:proofErr w:type="spellStart"/>
      <w:r w:rsidR="002158E9" w:rsidRPr="00764AB7">
        <w:rPr>
          <w:rFonts w:ascii="Cambria Math" w:hAnsi="Cambria Math" w:cs="Calibri"/>
          <w:sz w:val="24"/>
          <w:szCs w:val="24"/>
          <w:lang w:val="en-US"/>
        </w:rPr>
        <w:t>daha</w:t>
      </w:r>
      <w:proofErr w:type="spellEnd"/>
      <w:r w:rsidR="002158E9" w:rsidRPr="00764AB7">
        <w:rPr>
          <w:rFonts w:ascii="Cambria Math" w:hAnsi="Cambria Math" w:cs="Calibri"/>
          <w:sz w:val="24"/>
          <w:szCs w:val="24"/>
          <w:lang w:val="en-US"/>
        </w:rPr>
        <w:t xml:space="preserve"> </w:t>
      </w:r>
      <w:proofErr w:type="spellStart"/>
      <w:r w:rsidR="002158E9" w:rsidRPr="00764AB7">
        <w:rPr>
          <w:rFonts w:ascii="Cambria Math" w:hAnsi="Cambria Math" w:cs="Calibri"/>
          <w:sz w:val="24"/>
          <w:szCs w:val="24"/>
          <w:lang w:val="en-US"/>
        </w:rPr>
        <w:t>da</w:t>
      </w:r>
      <w:proofErr w:type="spellEnd"/>
      <w:r w:rsidR="002158E9" w:rsidRPr="00764AB7">
        <w:rPr>
          <w:rFonts w:ascii="Cambria Math" w:hAnsi="Cambria Math" w:cs="Calibri"/>
          <w:sz w:val="24"/>
          <w:szCs w:val="24"/>
          <w:lang w:val="en-US"/>
        </w:rPr>
        <w:t xml:space="preserve"> </w:t>
      </w:r>
      <w:proofErr w:type="spellStart"/>
      <w:r w:rsidR="002158E9" w:rsidRPr="00764AB7">
        <w:rPr>
          <w:rFonts w:ascii="Cambria Math" w:hAnsi="Cambria Math" w:cs="Calibri"/>
          <w:sz w:val="24"/>
          <w:szCs w:val="24"/>
          <w:lang w:val="en-US"/>
        </w:rPr>
        <w:t>somutlaştıracak</w:t>
      </w:r>
      <w:proofErr w:type="spellEnd"/>
      <w:r w:rsidR="002158E9" w:rsidRPr="00764AB7">
        <w:rPr>
          <w:rFonts w:ascii="Cambria Math" w:hAnsi="Cambria Math" w:cs="Calibri"/>
          <w:sz w:val="24"/>
          <w:szCs w:val="24"/>
          <w:lang w:val="en-US"/>
        </w:rPr>
        <w:t xml:space="preserve"> </w:t>
      </w:r>
      <w:proofErr w:type="spellStart"/>
      <w:r w:rsidR="002158E9" w:rsidRPr="00764AB7">
        <w:rPr>
          <w:rFonts w:ascii="Cambria Math" w:hAnsi="Cambria Math" w:cs="Calibri"/>
          <w:sz w:val="24"/>
          <w:szCs w:val="24"/>
          <w:lang w:val="en-US"/>
        </w:rPr>
        <w:t>olursak</w:t>
      </w:r>
      <w:proofErr w:type="spellEnd"/>
      <w:r w:rsidR="002158E9" w:rsidRPr="00764AB7">
        <w:rPr>
          <w:rFonts w:ascii="Cambria Math" w:hAnsi="Cambria Math" w:cs="Calibri"/>
          <w:sz w:val="24"/>
          <w:szCs w:val="24"/>
          <w:lang w:val="en-US"/>
        </w:rPr>
        <w:t xml:space="preserve"> ; </w:t>
      </w:r>
    </w:p>
    <w:p w:rsidR="002158E9" w:rsidRPr="00AB7858" w:rsidRDefault="002158E9" w:rsidP="002158E9">
      <w:pPr>
        <w:widowControl w:val="0"/>
        <w:autoSpaceDE w:val="0"/>
        <w:autoSpaceDN w:val="0"/>
        <w:adjustRightInd w:val="0"/>
        <w:ind w:firstLine="708"/>
        <w:jc w:val="both"/>
        <w:rPr>
          <w:rFonts w:ascii="Cambria Math" w:hAnsi="Cambria Math" w:cs="Calibri"/>
          <w:b/>
          <w:bCs/>
          <w:sz w:val="24"/>
          <w:szCs w:val="24"/>
          <w:u w:val="single"/>
          <w:lang w:val="en-US"/>
        </w:rPr>
      </w:pPr>
      <w:proofErr w:type="spellStart"/>
      <w:r w:rsidRPr="00AB7858">
        <w:rPr>
          <w:rFonts w:ascii="Cambria Math" w:hAnsi="Cambria Math" w:cs="Calibri"/>
          <w:sz w:val="24"/>
          <w:szCs w:val="24"/>
          <w:lang w:val="en-US"/>
        </w:rPr>
        <w:t>Aile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Sosyal</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Politikalar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Bakanlığı</w:t>
      </w:r>
      <w:proofErr w:type="spellEnd"/>
      <w:r w:rsidRPr="00AB7858">
        <w:rPr>
          <w:rFonts w:ascii="Cambria Math" w:hAnsi="Cambria Math" w:cs="Calibri"/>
          <w:sz w:val="24"/>
          <w:szCs w:val="24"/>
          <w:lang w:val="en-US"/>
        </w:rPr>
        <w:t xml:space="preserve">, Et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Süt</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Kurumu</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Sağlık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Bakanlığı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Bağlı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Kuruluşları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Yüksek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Öğrenim</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Kredi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Yırtlar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Kurumu</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b/>
          <w:bCs/>
          <w:sz w:val="24"/>
          <w:szCs w:val="24"/>
          <w:u w:val="single"/>
          <w:lang w:val="en-US"/>
        </w:rPr>
        <w:t>hiç</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süre</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istmeyen</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kurumlardan</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bir</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kaçıdır</w:t>
      </w:r>
      <w:proofErr w:type="spellEnd"/>
      <w:r w:rsidRPr="00AB7858">
        <w:rPr>
          <w:rFonts w:ascii="Cambria Math" w:hAnsi="Cambria Math" w:cs="Calibri"/>
          <w:b/>
          <w:bCs/>
          <w:sz w:val="24"/>
          <w:szCs w:val="24"/>
          <w:u w:val="single"/>
          <w:lang w:val="en-US"/>
        </w:rPr>
        <w:t xml:space="preserve"> .</w:t>
      </w:r>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Güvenlik</w:t>
      </w:r>
      <w:proofErr w:type="spellEnd"/>
      <w:r w:rsidRPr="00AB7858">
        <w:rPr>
          <w:rFonts w:ascii="Cambria Math" w:hAnsi="Cambria Math" w:cs="Calibri"/>
          <w:sz w:val="24"/>
          <w:szCs w:val="24"/>
          <w:lang w:val="en-US"/>
        </w:rPr>
        <w:t xml:space="preserve"> </w:t>
      </w:r>
      <w:proofErr w:type="spellStart"/>
      <w:proofErr w:type="gramStart"/>
      <w:r w:rsidRPr="00AB7858">
        <w:rPr>
          <w:rFonts w:ascii="Cambria Math" w:hAnsi="Cambria Math" w:cs="Calibri"/>
          <w:sz w:val="24"/>
          <w:szCs w:val="24"/>
          <w:lang w:val="en-US"/>
        </w:rPr>
        <w:t>Kurumu</w:t>
      </w:r>
      <w:proofErr w:type="spellEnd"/>
      <w:r w:rsidRPr="00AB7858">
        <w:rPr>
          <w:rFonts w:ascii="Cambria Math" w:hAnsi="Cambria Math" w:cs="Calibri"/>
          <w:sz w:val="24"/>
          <w:szCs w:val="24"/>
          <w:lang w:val="en-US"/>
        </w:rPr>
        <w:t xml:space="preserve"> ,</w:t>
      </w:r>
      <w:proofErr w:type="gram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Meteoroloji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Genel</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Müdürlüğü</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gibi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kurumlar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ise</w:t>
      </w:r>
      <w:proofErr w:type="spellEnd"/>
      <w:r w:rsidRPr="00AB7858">
        <w:rPr>
          <w:rFonts w:ascii="Cambria Math" w:hAnsi="Cambria Math" w:cs="Calibri"/>
          <w:sz w:val="24"/>
          <w:szCs w:val="24"/>
          <w:lang w:val="en-US"/>
        </w:rPr>
        <w:t xml:space="preserve"> </w:t>
      </w:r>
      <w:r w:rsidRPr="00AB7858">
        <w:rPr>
          <w:rFonts w:ascii="Cambria Math" w:hAnsi="Cambria Math" w:cs="Calibri"/>
          <w:b/>
          <w:bCs/>
          <w:sz w:val="24"/>
          <w:szCs w:val="24"/>
          <w:u w:val="single"/>
          <w:lang w:val="en-US"/>
        </w:rPr>
        <w:t xml:space="preserve">2 </w:t>
      </w:r>
      <w:proofErr w:type="spellStart"/>
      <w:r w:rsidRPr="00AB7858">
        <w:rPr>
          <w:rFonts w:ascii="Cambria Math" w:hAnsi="Cambria Math" w:cs="Calibri"/>
          <w:b/>
          <w:bCs/>
          <w:sz w:val="24"/>
          <w:szCs w:val="24"/>
          <w:u w:val="single"/>
          <w:lang w:val="en-US"/>
        </w:rPr>
        <w:t>yıllık</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bekleme</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süresi</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öngörmektedir</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sz w:val="24"/>
          <w:szCs w:val="24"/>
          <w:lang w:val="en-US"/>
        </w:rPr>
        <w:t>Ekonomi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Bakanlığı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Danıştay</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Devlet</w:t>
      </w:r>
      <w:proofErr w:type="spellEnd"/>
      <w:r w:rsidRPr="00AB7858">
        <w:rPr>
          <w:rFonts w:ascii="Cambria Math" w:hAnsi="Cambria Math" w:cs="Calibri"/>
          <w:sz w:val="24"/>
          <w:szCs w:val="24"/>
          <w:lang w:val="en-US"/>
        </w:rPr>
        <w:t xml:space="preserve"> Su </w:t>
      </w:r>
      <w:proofErr w:type="spellStart"/>
      <w:r w:rsidRPr="00AB7858">
        <w:rPr>
          <w:rFonts w:ascii="Cambria Math" w:hAnsi="Cambria Math" w:cs="Calibri"/>
          <w:sz w:val="24"/>
          <w:szCs w:val="24"/>
          <w:lang w:val="en-US"/>
        </w:rPr>
        <w:t>İşleri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Genel</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Müdürlüğü</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b/>
          <w:bCs/>
          <w:sz w:val="24"/>
          <w:szCs w:val="24"/>
          <w:u w:val="single"/>
          <w:lang w:val="en-US"/>
        </w:rPr>
        <w:t>bu</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süreyi</w:t>
      </w:r>
      <w:proofErr w:type="spellEnd"/>
      <w:r w:rsidRPr="00AB7858">
        <w:rPr>
          <w:rFonts w:ascii="Cambria Math" w:hAnsi="Cambria Math" w:cs="Calibri"/>
          <w:b/>
          <w:bCs/>
          <w:sz w:val="24"/>
          <w:szCs w:val="24"/>
          <w:u w:val="single"/>
          <w:lang w:val="en-US"/>
        </w:rPr>
        <w:t xml:space="preserve"> 3 </w:t>
      </w:r>
      <w:proofErr w:type="spellStart"/>
      <w:r w:rsidRPr="00AB7858">
        <w:rPr>
          <w:rFonts w:ascii="Cambria Math" w:hAnsi="Cambria Math" w:cs="Calibri"/>
          <w:b/>
          <w:bCs/>
          <w:sz w:val="24"/>
          <w:szCs w:val="24"/>
          <w:u w:val="single"/>
          <w:lang w:val="en-US"/>
        </w:rPr>
        <w:t>yıl</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olarak</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belirlerken</w:t>
      </w:r>
      <w:proofErr w:type="spellEnd"/>
      <w:r w:rsidRPr="00AB7858">
        <w:rPr>
          <w:rFonts w:ascii="Cambria Math" w:hAnsi="Cambria Math" w:cs="Calibri"/>
          <w:b/>
          <w:bCs/>
          <w:sz w:val="24"/>
          <w:szCs w:val="24"/>
          <w:u w:val="single"/>
          <w:lang w:val="en-US"/>
        </w:rPr>
        <w:t xml:space="preserve"> </w:t>
      </w:r>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Kültür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Turizim</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Bakanlığı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Milli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Eğitim</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Bakanlığı</w:t>
      </w:r>
      <w:proofErr w:type="spellEnd"/>
      <w:r w:rsidRPr="00AB7858">
        <w:rPr>
          <w:rFonts w:ascii="Cambria Math" w:hAnsi="Cambria Math" w:cs="Calibri"/>
          <w:sz w:val="24"/>
          <w:szCs w:val="24"/>
          <w:lang w:val="en-US"/>
        </w:rPr>
        <w:t xml:space="preserve"> </w:t>
      </w:r>
      <w:r w:rsidRPr="00AB7858">
        <w:rPr>
          <w:rFonts w:ascii="Cambria Math" w:hAnsi="Cambria Math" w:cs="Calibri"/>
          <w:b/>
          <w:bCs/>
          <w:sz w:val="24"/>
          <w:szCs w:val="24"/>
          <w:u w:val="single"/>
          <w:lang w:val="en-US"/>
        </w:rPr>
        <w:t xml:space="preserve">4 </w:t>
      </w:r>
      <w:proofErr w:type="spellStart"/>
      <w:r w:rsidRPr="00AB7858">
        <w:rPr>
          <w:rFonts w:ascii="Cambria Math" w:hAnsi="Cambria Math" w:cs="Calibri"/>
          <w:b/>
          <w:bCs/>
          <w:sz w:val="24"/>
          <w:szCs w:val="24"/>
          <w:u w:val="single"/>
          <w:lang w:val="en-US"/>
        </w:rPr>
        <w:t>yıl</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olarak</w:t>
      </w:r>
      <w:proofErr w:type="spellEnd"/>
      <w:r w:rsidRPr="00AB7858">
        <w:rPr>
          <w:rFonts w:ascii="Cambria Math" w:hAnsi="Cambria Math" w:cs="Calibri"/>
          <w:b/>
          <w:bCs/>
          <w:sz w:val="24"/>
          <w:szCs w:val="24"/>
          <w:u w:val="single"/>
          <w:lang w:val="en-US"/>
        </w:rPr>
        <w:t xml:space="preserve"> </w:t>
      </w:r>
      <w:proofErr w:type="spellStart"/>
      <w:r w:rsidRPr="00AB7858">
        <w:rPr>
          <w:rFonts w:ascii="Cambria Math" w:hAnsi="Cambria Math" w:cs="Calibri"/>
          <w:b/>
          <w:bCs/>
          <w:sz w:val="24"/>
          <w:szCs w:val="24"/>
          <w:u w:val="single"/>
          <w:lang w:val="en-US"/>
        </w:rPr>
        <w:t>belirlemiştir</w:t>
      </w:r>
      <w:proofErr w:type="spellEnd"/>
      <w:r w:rsidRPr="00AB7858">
        <w:rPr>
          <w:rFonts w:ascii="Cambria Math" w:hAnsi="Cambria Math" w:cs="Calibri"/>
          <w:b/>
          <w:bCs/>
          <w:sz w:val="24"/>
          <w:szCs w:val="24"/>
          <w:u w:val="single"/>
          <w:lang w:val="en-US"/>
        </w:rPr>
        <w:t>.</w:t>
      </w:r>
    </w:p>
    <w:p w:rsidR="002158E9" w:rsidRDefault="002158E9" w:rsidP="002158E9">
      <w:pPr>
        <w:widowControl w:val="0"/>
        <w:autoSpaceDE w:val="0"/>
        <w:autoSpaceDN w:val="0"/>
        <w:adjustRightInd w:val="0"/>
        <w:ind w:firstLine="708"/>
        <w:jc w:val="both"/>
        <w:rPr>
          <w:rFonts w:ascii="Cambria Math" w:hAnsi="Cambria Math" w:cs="Calibri"/>
          <w:sz w:val="24"/>
          <w:szCs w:val="24"/>
          <w:lang w:val="en-US"/>
        </w:rPr>
      </w:pPr>
      <w:proofErr w:type="spellStart"/>
      <w:proofErr w:type="gramStart"/>
      <w:r w:rsidRPr="00AB7858">
        <w:rPr>
          <w:rFonts w:ascii="Cambria Math" w:hAnsi="Cambria Math" w:cs="Calibri"/>
          <w:sz w:val="24"/>
          <w:szCs w:val="24"/>
          <w:lang w:val="en-US"/>
        </w:rPr>
        <w:t>Görüldüğü</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üzere</w:t>
      </w:r>
      <w:proofErr w:type="spellEnd"/>
      <w:r w:rsidRPr="00AB7858">
        <w:rPr>
          <w:rFonts w:ascii="Cambria Math" w:hAnsi="Cambria Math" w:cs="Calibri"/>
          <w:sz w:val="24"/>
          <w:szCs w:val="24"/>
          <w:lang w:val="en-US"/>
        </w:rPr>
        <w:t xml:space="preserve"> durum </w:t>
      </w:r>
      <w:proofErr w:type="spellStart"/>
      <w:r w:rsidRPr="00AB7858">
        <w:rPr>
          <w:rFonts w:ascii="Cambria Math" w:hAnsi="Cambria Math" w:cs="Calibri"/>
          <w:sz w:val="24"/>
          <w:szCs w:val="24"/>
          <w:lang w:val="en-US"/>
        </w:rPr>
        <w:t>oldukça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karışık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olup</w:t>
      </w:r>
      <w:proofErr w:type="spellEnd"/>
      <w:r w:rsidRPr="00AB7858">
        <w:rPr>
          <w:rFonts w:ascii="Cambria Math" w:hAnsi="Cambria Math" w:cs="Calibri"/>
          <w:sz w:val="24"/>
          <w:szCs w:val="24"/>
          <w:lang w:val="en-US"/>
        </w:rPr>
        <w:t xml:space="preserve"> bi</w:t>
      </w:r>
      <w:r w:rsidRPr="00AB7858">
        <w:rPr>
          <w:rFonts w:ascii="Cambria Math" w:hAnsi="Cambria Math" w:cs="Calibri"/>
          <w:sz w:val="24"/>
          <w:szCs w:val="24"/>
        </w:rPr>
        <w:t>r</w:t>
      </w:r>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hayli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çok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başlıdır</w:t>
      </w:r>
      <w:proofErr w:type="spellEnd"/>
      <w:r w:rsidRPr="00AB7858">
        <w:rPr>
          <w:rFonts w:ascii="Cambria Math" w:hAnsi="Cambria Math" w:cs="Calibri"/>
          <w:sz w:val="24"/>
          <w:szCs w:val="24"/>
          <w:lang w:val="en-US"/>
        </w:rPr>
        <w:t>.</w:t>
      </w:r>
      <w:proofErr w:type="gramEnd"/>
      <w:r w:rsidRPr="00AB7858">
        <w:rPr>
          <w:rFonts w:ascii="Cambria Math" w:hAnsi="Cambria Math" w:cs="Calibri"/>
          <w:sz w:val="24"/>
          <w:szCs w:val="24"/>
          <w:lang w:val="en-US"/>
        </w:rPr>
        <w:t xml:space="preserve"> </w:t>
      </w:r>
      <w:proofErr w:type="spellStart"/>
      <w:proofErr w:type="gramStart"/>
      <w:r w:rsidRPr="00AB7858">
        <w:rPr>
          <w:rFonts w:ascii="Cambria Math" w:hAnsi="Cambria Math" w:cs="Calibri"/>
          <w:sz w:val="24"/>
          <w:szCs w:val="24"/>
          <w:lang w:val="en-US"/>
        </w:rPr>
        <w:t>Aynı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kanuna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tabi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aynı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hizmet</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yılı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ve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aynı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tahsili</w:t>
      </w:r>
      <w:proofErr w:type="spellEnd"/>
      <w:r w:rsidRPr="00AB7858">
        <w:rPr>
          <w:rFonts w:ascii="Cambria Math" w:hAnsi="Cambria Math" w:cs="Calibri"/>
          <w:sz w:val="24"/>
          <w:szCs w:val="24"/>
          <w:lang w:val="en-US"/>
        </w:rPr>
        <w:t xml:space="preserve"> </w:t>
      </w:r>
      <w:r w:rsidRPr="00AB7858">
        <w:rPr>
          <w:rFonts w:ascii="Cambria Math" w:hAnsi="Cambria Math" w:cs="Calibri"/>
          <w:sz w:val="24"/>
          <w:szCs w:val="24"/>
        </w:rPr>
        <w:t>o</w:t>
      </w:r>
      <w:proofErr w:type="spellStart"/>
      <w:r w:rsidRPr="00AB7858">
        <w:rPr>
          <w:rFonts w:ascii="Cambria Math" w:hAnsi="Cambria Math" w:cs="Calibri"/>
          <w:sz w:val="24"/>
          <w:szCs w:val="24"/>
          <w:lang w:val="en-US"/>
        </w:rPr>
        <w:t>lan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memurlar</w:t>
      </w:r>
      <w:proofErr w:type="spellEnd"/>
      <w:r w:rsidRPr="00AB7858">
        <w:rPr>
          <w:rFonts w:ascii="Cambria Math" w:hAnsi="Cambria Math" w:cs="Calibri"/>
          <w:sz w:val="24"/>
          <w:szCs w:val="24"/>
        </w:rPr>
        <w:t>,</w:t>
      </w:r>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bu</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tarz</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anlaşılması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güç</w:t>
      </w:r>
      <w:proofErr w:type="spellEnd"/>
      <w:r w:rsidRPr="00AB7858">
        <w:rPr>
          <w:rFonts w:ascii="Cambria Math" w:hAnsi="Cambria Math" w:cs="Calibri"/>
          <w:sz w:val="24"/>
          <w:szCs w:val="24"/>
        </w:rPr>
        <w:t xml:space="preserve"> </w:t>
      </w:r>
      <w:proofErr w:type="spellStart"/>
      <w:r w:rsidRPr="00AB7858">
        <w:rPr>
          <w:rFonts w:ascii="Cambria Math" w:hAnsi="Cambria Math" w:cs="Calibri"/>
          <w:sz w:val="24"/>
          <w:szCs w:val="24"/>
          <w:lang w:val="en-US"/>
        </w:rPr>
        <w:t>herhangi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bir</w:t>
      </w:r>
      <w:proofErr w:type="spellEnd"/>
      <w:r w:rsidRPr="00AB7858">
        <w:rPr>
          <w:rFonts w:ascii="Cambria Math" w:hAnsi="Cambria Math" w:cs="Calibri"/>
          <w:sz w:val="24"/>
          <w:szCs w:val="24"/>
          <w:lang w:val="en-US"/>
        </w:rPr>
        <w:t xml:space="preserve"> norm </w:t>
      </w:r>
      <w:proofErr w:type="spellStart"/>
      <w:r w:rsidRPr="00AB7858">
        <w:rPr>
          <w:rFonts w:ascii="Cambria Math" w:hAnsi="Cambria Math" w:cs="Calibri"/>
          <w:sz w:val="24"/>
          <w:szCs w:val="24"/>
          <w:lang w:val="en-US"/>
        </w:rPr>
        <w:t>dayanağı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olmayan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keyfi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düzenlemer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sebebiyle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mağdur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olmaktadır</w:t>
      </w:r>
      <w:proofErr w:type="spellEnd"/>
      <w:r w:rsidRPr="00AB7858">
        <w:rPr>
          <w:rFonts w:ascii="Cambria Math" w:hAnsi="Cambria Math" w:cs="Calibri"/>
          <w:sz w:val="24"/>
          <w:szCs w:val="24"/>
          <w:lang w:val="en-US"/>
        </w:rPr>
        <w:t>.</w:t>
      </w:r>
      <w:proofErr w:type="gramEnd"/>
      <w:r w:rsidRPr="00AB7858">
        <w:rPr>
          <w:rFonts w:ascii="Cambria Math" w:hAnsi="Cambria Math" w:cs="Calibri"/>
          <w:sz w:val="24"/>
          <w:szCs w:val="24"/>
          <w:lang w:val="en-US"/>
        </w:rPr>
        <w:t xml:space="preserve"> </w:t>
      </w:r>
      <w:proofErr w:type="spellStart"/>
      <w:proofErr w:type="gramStart"/>
      <w:r w:rsidRPr="00AB7858">
        <w:rPr>
          <w:rFonts w:ascii="Cambria Math" w:hAnsi="Cambria Math" w:cs="Calibri"/>
          <w:sz w:val="24"/>
          <w:szCs w:val="24"/>
          <w:lang w:val="en-US"/>
        </w:rPr>
        <w:t>Bir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kurumda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çalışan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personel</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görevde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yükselme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sınavına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girmek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için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hiç</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bekelemezken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davalı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kurum</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bünyesindeki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personelin</w:t>
      </w:r>
      <w:proofErr w:type="spellEnd"/>
      <w:r w:rsidR="00F115A3" w:rsidRPr="00AB7858">
        <w:rPr>
          <w:rFonts w:ascii="Cambria Math" w:hAnsi="Cambria Math" w:cs="Calibri"/>
          <w:sz w:val="24"/>
          <w:szCs w:val="24"/>
          <w:lang w:val="en-US"/>
        </w:rPr>
        <w:t xml:space="preserve"> </w:t>
      </w:r>
      <w:proofErr w:type="spellStart"/>
      <w:r w:rsidR="00F115A3" w:rsidRPr="00AB7858">
        <w:rPr>
          <w:rFonts w:ascii="Cambria Math" w:hAnsi="Cambria Math" w:cs="Calibri"/>
          <w:sz w:val="24"/>
          <w:szCs w:val="24"/>
          <w:lang w:val="en-US"/>
        </w:rPr>
        <w:t>altı</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yıl</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beklemesi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gerekecektir</w:t>
      </w:r>
      <w:proofErr w:type="spellEnd"/>
      <w:r w:rsidRPr="00AB7858">
        <w:rPr>
          <w:rFonts w:ascii="Cambria Math" w:hAnsi="Cambria Math" w:cs="Calibri"/>
          <w:sz w:val="24"/>
          <w:szCs w:val="24"/>
          <w:lang w:val="en-US"/>
        </w:rPr>
        <w:t>.</w:t>
      </w:r>
      <w:proofErr w:type="gramEnd"/>
      <w:r w:rsidRPr="00AB7858">
        <w:rPr>
          <w:rFonts w:ascii="Cambria Math" w:hAnsi="Cambria Math" w:cs="Calibri"/>
          <w:sz w:val="24"/>
          <w:szCs w:val="24"/>
          <w:lang w:val="en-US"/>
        </w:rPr>
        <w:t xml:space="preserve"> </w:t>
      </w:r>
      <w:proofErr w:type="gramStart"/>
      <w:r w:rsidRPr="00AB7858">
        <w:rPr>
          <w:rFonts w:ascii="Cambria Math" w:hAnsi="Cambria Math" w:cs="Calibri"/>
          <w:sz w:val="24"/>
          <w:szCs w:val="24"/>
          <w:lang w:val="en-US"/>
        </w:rPr>
        <w:t xml:space="preserve">Bu </w:t>
      </w:r>
      <w:proofErr w:type="spellStart"/>
      <w:r w:rsidRPr="00AB7858">
        <w:rPr>
          <w:rFonts w:ascii="Cambria Math" w:hAnsi="Cambria Math" w:cs="Calibri"/>
          <w:sz w:val="24"/>
          <w:szCs w:val="24"/>
          <w:lang w:val="en-US"/>
        </w:rPr>
        <w:t>ise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eşitlik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ilkesine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aykırıdır</w:t>
      </w:r>
      <w:proofErr w:type="spellEnd"/>
      <w:r w:rsidR="00FC3960">
        <w:rPr>
          <w:rFonts w:ascii="Cambria Math" w:hAnsi="Cambria Math" w:cs="Calibri"/>
          <w:sz w:val="24"/>
          <w:szCs w:val="24"/>
          <w:lang w:val="en-US"/>
        </w:rPr>
        <w:t>.</w:t>
      </w:r>
      <w:proofErr w:type="gramEnd"/>
      <w:r w:rsidR="00076CCD">
        <w:rPr>
          <w:rFonts w:ascii="Cambria Math" w:hAnsi="Cambria Math" w:cs="Calibri"/>
          <w:sz w:val="24"/>
          <w:szCs w:val="24"/>
          <w:lang w:val="en-US"/>
        </w:rPr>
        <w:t xml:space="preserve"> </w:t>
      </w:r>
      <w:proofErr w:type="spellStart"/>
      <w:r w:rsidR="00076CCD">
        <w:rPr>
          <w:rFonts w:ascii="Cambria Math" w:hAnsi="Cambria Math" w:cs="Calibri"/>
          <w:sz w:val="24"/>
          <w:szCs w:val="24"/>
          <w:lang w:val="en-US"/>
        </w:rPr>
        <w:t>Konuyla</w:t>
      </w:r>
      <w:proofErr w:type="spellEnd"/>
      <w:r w:rsidR="00076CCD">
        <w:rPr>
          <w:rFonts w:ascii="Cambria Math" w:hAnsi="Cambria Math" w:cs="Calibri"/>
          <w:sz w:val="24"/>
          <w:szCs w:val="24"/>
          <w:lang w:val="en-US"/>
        </w:rPr>
        <w:t xml:space="preserve"> </w:t>
      </w:r>
      <w:proofErr w:type="spellStart"/>
      <w:r w:rsidR="00076CCD">
        <w:rPr>
          <w:rFonts w:ascii="Cambria Math" w:hAnsi="Cambria Math" w:cs="Calibri"/>
          <w:sz w:val="24"/>
          <w:szCs w:val="24"/>
          <w:lang w:val="en-US"/>
        </w:rPr>
        <w:t>alakalı</w:t>
      </w:r>
      <w:proofErr w:type="spellEnd"/>
      <w:r w:rsidR="00076CCD">
        <w:rPr>
          <w:rFonts w:ascii="Cambria Math" w:hAnsi="Cambria Math" w:cs="Calibri"/>
          <w:sz w:val="24"/>
          <w:szCs w:val="24"/>
          <w:lang w:val="en-US"/>
        </w:rPr>
        <w:t>;</w:t>
      </w:r>
    </w:p>
    <w:p w:rsidR="00076CCD" w:rsidRPr="00076CCD" w:rsidRDefault="00076CCD" w:rsidP="00076CCD">
      <w:pPr>
        <w:pStyle w:val="Balk4"/>
        <w:shd w:val="clear" w:color="auto" w:fill="FFFFFF"/>
        <w:rPr>
          <w:rFonts w:asciiTheme="minorHAnsi" w:hAnsiTheme="minorHAnsi" w:cstheme="minorHAnsi"/>
          <w:color w:val="000000"/>
        </w:rPr>
      </w:pPr>
      <w:proofErr w:type="gramStart"/>
      <w:r w:rsidRPr="00076CCD">
        <w:rPr>
          <w:rFonts w:asciiTheme="minorHAnsi" w:hAnsiTheme="minorHAnsi" w:cstheme="minorHAnsi"/>
          <w:color w:val="000000"/>
        </w:rPr>
        <w:t>DANIŞTAY  5</w:t>
      </w:r>
      <w:proofErr w:type="gramEnd"/>
      <w:r w:rsidRPr="00076CCD">
        <w:rPr>
          <w:rFonts w:asciiTheme="minorHAnsi" w:hAnsiTheme="minorHAnsi" w:cstheme="minorHAnsi"/>
          <w:color w:val="000000"/>
        </w:rPr>
        <w:t xml:space="preserve">. DAİRE  23.12.1997 TARİH  1997/1005E.  1997/3186K.  SAYILI KARARI ve DANIŞTAY 5. </w:t>
      </w:r>
      <w:proofErr w:type="gramStart"/>
      <w:r w:rsidRPr="00076CCD">
        <w:rPr>
          <w:rFonts w:asciiTheme="minorHAnsi" w:hAnsiTheme="minorHAnsi" w:cstheme="minorHAnsi"/>
          <w:color w:val="000000"/>
        </w:rPr>
        <w:t>DAİRE  24</w:t>
      </w:r>
      <w:proofErr w:type="gramEnd"/>
      <w:r w:rsidRPr="00076CCD">
        <w:rPr>
          <w:rFonts w:asciiTheme="minorHAnsi" w:hAnsiTheme="minorHAnsi" w:cstheme="minorHAnsi"/>
          <w:color w:val="000000"/>
        </w:rPr>
        <w:t>.1.2000 TARİHLİ 1997/1229E. 2000/167K.</w:t>
      </w:r>
      <w:r>
        <w:rPr>
          <w:rFonts w:asciiTheme="minorHAnsi" w:hAnsiTheme="minorHAnsi" w:cstheme="minorHAnsi"/>
          <w:color w:val="000000"/>
        </w:rPr>
        <w:t xml:space="preserve"> SAYILI KARARLARINDA;</w:t>
      </w:r>
    </w:p>
    <w:p w:rsidR="00076CCD" w:rsidRPr="005417C4" w:rsidRDefault="00076CCD" w:rsidP="005417C4">
      <w:pPr>
        <w:pStyle w:val="Balk4"/>
        <w:ind w:firstLine="708"/>
        <w:rPr>
          <w:rFonts w:ascii="Cambria Math" w:hAnsi="Cambria Math" w:cs="Arial"/>
          <w:b w:val="0"/>
          <w:color w:val="000000"/>
          <w:u w:val="single"/>
        </w:rPr>
      </w:pPr>
      <w:r w:rsidRPr="00076CCD">
        <w:rPr>
          <w:rStyle w:val="apple-converted-space"/>
          <w:rFonts w:ascii="Cambria Math" w:hAnsi="Cambria Math" w:cs="Arial"/>
          <w:color w:val="000000"/>
        </w:rPr>
        <w:t> </w:t>
      </w:r>
      <w:r w:rsidR="005417C4">
        <w:rPr>
          <w:rStyle w:val="apple-converted-space"/>
          <w:rFonts w:ascii="Cambria Math" w:hAnsi="Cambria Math" w:cs="Arial"/>
          <w:b w:val="0"/>
          <w:color w:val="000000"/>
        </w:rPr>
        <w:t>“</w:t>
      </w:r>
      <w:r w:rsidRPr="005417C4">
        <w:rPr>
          <w:rFonts w:ascii="Cambria Math" w:hAnsi="Cambria Math" w:cs="Arial"/>
          <w:b w:val="0"/>
          <w:color w:val="000000"/>
          <w:u w:val="single"/>
        </w:rPr>
        <w:t>Memuriyete giriş şartlarında Yasada Belirtilen Genel Koşullara Aykırı Olarak Özel Koşul Getirilemeyeceği” sonucuna ulaşılmıştır.</w:t>
      </w:r>
      <w:r w:rsidR="005417C4">
        <w:rPr>
          <w:rFonts w:ascii="Cambria Math" w:hAnsi="Cambria Math" w:cs="Arial"/>
          <w:b w:val="0"/>
          <w:color w:val="000000"/>
          <w:u w:val="single"/>
        </w:rPr>
        <w:t>”</w:t>
      </w:r>
    </w:p>
    <w:p w:rsidR="00AB7858" w:rsidRDefault="00AB7858" w:rsidP="00AB7858">
      <w:pPr>
        <w:widowControl w:val="0"/>
        <w:autoSpaceDE w:val="0"/>
        <w:autoSpaceDN w:val="0"/>
        <w:adjustRightInd w:val="0"/>
        <w:ind w:firstLine="708"/>
        <w:jc w:val="both"/>
        <w:rPr>
          <w:rFonts w:ascii="Cambria Math" w:hAnsi="Cambria Math" w:cs="Calibri"/>
          <w:sz w:val="24"/>
          <w:szCs w:val="24"/>
          <w:lang w:val="en-US"/>
        </w:rPr>
      </w:pPr>
    </w:p>
    <w:p w:rsidR="00B457B7" w:rsidRPr="00AB7858" w:rsidRDefault="00F115A3" w:rsidP="00AB7858">
      <w:pPr>
        <w:widowControl w:val="0"/>
        <w:autoSpaceDE w:val="0"/>
        <w:autoSpaceDN w:val="0"/>
        <w:adjustRightInd w:val="0"/>
        <w:jc w:val="both"/>
        <w:rPr>
          <w:rFonts w:ascii="Cambria Math" w:hAnsi="Cambria Math" w:cs="Calibri"/>
          <w:sz w:val="24"/>
          <w:szCs w:val="24"/>
          <w:lang w:val="en-US"/>
        </w:rPr>
      </w:pPr>
      <w:proofErr w:type="gramStart"/>
      <w:r>
        <w:rPr>
          <w:rFonts w:ascii="Cambria Math" w:hAnsi="Cambria Math" w:cs="Calibri"/>
          <w:b/>
          <w:sz w:val="24"/>
          <w:szCs w:val="24"/>
          <w:lang w:val="en-US"/>
        </w:rPr>
        <w:t xml:space="preserve">YÖNETMELİKTE  </w:t>
      </w:r>
      <w:r w:rsidR="00202E6D">
        <w:rPr>
          <w:rFonts w:ascii="Cambria Math" w:hAnsi="Cambria Math" w:cs="Calibri"/>
          <w:b/>
          <w:sz w:val="24"/>
          <w:szCs w:val="24"/>
          <w:lang w:val="en-US"/>
        </w:rPr>
        <w:t>‘ŞEF</w:t>
      </w:r>
      <w:proofErr w:type="gramEnd"/>
      <w:r w:rsidR="00202E6D">
        <w:rPr>
          <w:rFonts w:ascii="Cambria Math" w:hAnsi="Cambria Math" w:cs="Calibri"/>
          <w:b/>
          <w:sz w:val="24"/>
          <w:szCs w:val="24"/>
          <w:lang w:val="en-US"/>
        </w:rPr>
        <w:t xml:space="preserve"> KADROSUNA’ ATANABİLMEK İÇİN </w:t>
      </w:r>
      <w:r w:rsidR="00AB7858">
        <w:rPr>
          <w:rFonts w:ascii="Cambria Math" w:hAnsi="Cambria Math" w:cs="Calibri"/>
          <w:b/>
          <w:sz w:val="24"/>
          <w:szCs w:val="24"/>
          <w:lang w:val="en-US"/>
        </w:rPr>
        <w:t xml:space="preserve"> “FAKÜLTE VEYA DÖRT YILLIK </w:t>
      </w:r>
      <w:r w:rsidR="00DB4619">
        <w:rPr>
          <w:rFonts w:ascii="Cambria Math" w:hAnsi="Cambria Math" w:cs="Calibri"/>
          <w:b/>
          <w:sz w:val="24"/>
          <w:szCs w:val="24"/>
          <w:lang w:val="en-US"/>
        </w:rPr>
        <w:t xml:space="preserve">  </w:t>
      </w:r>
      <w:r w:rsidR="00AB7858">
        <w:rPr>
          <w:rFonts w:ascii="Cambria Math" w:hAnsi="Cambria Math" w:cs="Calibri"/>
          <w:b/>
          <w:sz w:val="24"/>
          <w:szCs w:val="24"/>
          <w:lang w:val="en-US"/>
        </w:rPr>
        <w:t>YÜKSEK OKUL MEZUNU OLMAK” KOŞULU YASAL DAYANAKTAN YOKSUNDUR</w:t>
      </w:r>
    </w:p>
    <w:p w:rsidR="00B457B7" w:rsidRDefault="00B457B7" w:rsidP="00B457B7">
      <w:pPr>
        <w:widowControl w:val="0"/>
        <w:autoSpaceDE w:val="0"/>
        <w:autoSpaceDN w:val="0"/>
        <w:adjustRightInd w:val="0"/>
        <w:rPr>
          <w:rFonts w:ascii="Cambria Math" w:hAnsi="Cambria Math" w:cs="Calibri"/>
          <w:sz w:val="24"/>
          <w:szCs w:val="24"/>
          <w:lang w:val="en-US"/>
        </w:rPr>
      </w:pPr>
      <w:r>
        <w:rPr>
          <w:rFonts w:ascii="Cambria Math" w:hAnsi="Cambria Math" w:cs="Calibri"/>
          <w:sz w:val="24"/>
          <w:szCs w:val="24"/>
          <w:lang w:val="en-US"/>
        </w:rPr>
        <w:tab/>
      </w:r>
      <w:r w:rsidRPr="00893156">
        <w:rPr>
          <w:rFonts w:ascii="Cambria Math" w:hAnsi="Cambria Math" w:cs="Calibri"/>
          <w:sz w:val="24"/>
          <w:szCs w:val="24"/>
          <w:lang w:val="en-US"/>
        </w:rPr>
        <w:t xml:space="preserve">7. </w:t>
      </w:r>
      <w:proofErr w:type="spellStart"/>
      <w:proofErr w:type="gramStart"/>
      <w:r w:rsidRPr="00893156">
        <w:rPr>
          <w:rFonts w:ascii="Cambria Math" w:hAnsi="Cambria Math" w:cs="Calibri"/>
          <w:sz w:val="24"/>
          <w:szCs w:val="24"/>
          <w:lang w:val="en-US"/>
        </w:rPr>
        <w:t>maddesinin</w:t>
      </w:r>
      <w:proofErr w:type="spellEnd"/>
      <w:proofErr w:type="gramEnd"/>
      <w:r w:rsidRPr="00893156">
        <w:rPr>
          <w:rFonts w:ascii="Cambria Math" w:hAnsi="Cambria Math" w:cs="Calibri"/>
          <w:sz w:val="24"/>
          <w:szCs w:val="24"/>
          <w:lang w:val="en-US"/>
        </w:rPr>
        <w:t xml:space="preserve"> b </w:t>
      </w:r>
      <w:proofErr w:type="spellStart"/>
      <w:r w:rsidRPr="00893156">
        <w:rPr>
          <w:rFonts w:ascii="Cambria Math" w:hAnsi="Cambria Math" w:cs="Calibri"/>
          <w:sz w:val="24"/>
          <w:szCs w:val="24"/>
          <w:lang w:val="en-US"/>
        </w:rPr>
        <w:t>fıkrasının</w:t>
      </w:r>
      <w:proofErr w:type="spellEnd"/>
      <w:r w:rsidRPr="00893156">
        <w:rPr>
          <w:rFonts w:ascii="Cambria Math" w:hAnsi="Cambria Math" w:cs="Calibri"/>
          <w:sz w:val="24"/>
          <w:szCs w:val="24"/>
          <w:lang w:val="en-US"/>
        </w:rPr>
        <w:t xml:space="preserve"> 1 </w:t>
      </w:r>
      <w:proofErr w:type="spellStart"/>
      <w:r w:rsidRPr="00893156">
        <w:rPr>
          <w:rFonts w:ascii="Cambria Math" w:hAnsi="Cambria Math" w:cs="Calibri"/>
          <w:sz w:val="24"/>
          <w:szCs w:val="24"/>
          <w:lang w:val="en-US"/>
        </w:rPr>
        <w:t>nolu</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bendinde</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şef</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kadrosuna</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atanabilmek</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için</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b/>
          <w:bCs/>
          <w:sz w:val="24"/>
          <w:szCs w:val="24"/>
          <w:u w:val="single"/>
          <w:lang w:val="en-US"/>
        </w:rPr>
        <w:t>fakülte</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ve</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dört</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yıllık</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yüksek</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okul</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mezunu</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b/>
          <w:bCs/>
          <w:sz w:val="24"/>
          <w:szCs w:val="24"/>
          <w:u w:val="single"/>
          <w:lang w:val="en-US"/>
        </w:rPr>
        <w:t>olmak</w:t>
      </w:r>
      <w:proofErr w:type="spellEnd"/>
      <w:r w:rsidRPr="00893156">
        <w:rPr>
          <w:rFonts w:ascii="Cambria Math" w:hAnsi="Cambria Math" w:cs="Calibri"/>
          <w:b/>
          <w:bCs/>
          <w:sz w:val="24"/>
          <w:szCs w:val="24"/>
          <w:u w:val="single"/>
          <w:lang w:val="en-US"/>
        </w:rPr>
        <w:t xml:space="preserve"> </w:t>
      </w:r>
      <w:proofErr w:type="spellStart"/>
      <w:r w:rsidRPr="00893156">
        <w:rPr>
          <w:rFonts w:ascii="Cambria Math" w:hAnsi="Cambria Math" w:cs="Calibri"/>
          <w:sz w:val="24"/>
          <w:szCs w:val="24"/>
          <w:lang w:val="en-US"/>
        </w:rPr>
        <w:t>ibaresi</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yer</w:t>
      </w:r>
      <w:proofErr w:type="spellEnd"/>
      <w:r w:rsidRPr="00893156">
        <w:rPr>
          <w:rFonts w:ascii="Cambria Math" w:hAnsi="Cambria Math" w:cs="Calibri"/>
          <w:sz w:val="24"/>
          <w:szCs w:val="24"/>
          <w:lang w:val="en-US"/>
        </w:rPr>
        <w:t xml:space="preserve"> </w:t>
      </w:r>
      <w:proofErr w:type="spellStart"/>
      <w:r w:rsidRPr="00893156">
        <w:rPr>
          <w:rFonts w:ascii="Cambria Math" w:hAnsi="Cambria Math" w:cs="Calibri"/>
          <w:sz w:val="24"/>
          <w:szCs w:val="24"/>
          <w:lang w:val="en-US"/>
        </w:rPr>
        <w:t>almaktadır</w:t>
      </w:r>
      <w:proofErr w:type="spellEnd"/>
      <w:r w:rsidRPr="00893156">
        <w:rPr>
          <w:rFonts w:ascii="Cambria Math" w:hAnsi="Cambria Math" w:cs="Calibri"/>
          <w:sz w:val="24"/>
          <w:szCs w:val="24"/>
          <w:lang w:val="en-US"/>
        </w:rPr>
        <w:t xml:space="preserve">. </w:t>
      </w:r>
    </w:p>
    <w:p w:rsidR="00DB4619" w:rsidRDefault="00AB7858" w:rsidP="002158E9">
      <w:pPr>
        <w:widowControl w:val="0"/>
        <w:autoSpaceDE w:val="0"/>
        <w:autoSpaceDN w:val="0"/>
        <w:adjustRightInd w:val="0"/>
        <w:ind w:firstLine="708"/>
        <w:jc w:val="both"/>
        <w:rPr>
          <w:rFonts w:ascii="Cambria Math" w:hAnsi="Cambria Math"/>
          <w:color w:val="000000"/>
          <w:sz w:val="24"/>
          <w:szCs w:val="24"/>
        </w:rPr>
      </w:pPr>
      <w:proofErr w:type="spellStart"/>
      <w:proofErr w:type="gramStart"/>
      <w:r w:rsidRPr="00AB7858">
        <w:rPr>
          <w:rFonts w:ascii="Cambria Math" w:hAnsi="Cambria Math" w:cs="Calibri"/>
          <w:sz w:val="24"/>
          <w:szCs w:val="24"/>
          <w:lang w:val="en-US"/>
        </w:rPr>
        <w:t>Yine</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bu</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şartta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yukarıda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izah</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ettiğimiz</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gibi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herhangi</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bir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sebep</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ya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da</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dayanak</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göstermeden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idaenin</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koymyuş</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olduğu</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bir</w:t>
      </w:r>
      <w:proofErr w:type="spellEnd"/>
      <w:r w:rsidRPr="00AB7858">
        <w:rPr>
          <w:rFonts w:ascii="Cambria Math" w:hAnsi="Cambria Math" w:cs="Calibri"/>
          <w:sz w:val="24"/>
          <w:szCs w:val="24"/>
          <w:lang w:val="en-US"/>
        </w:rPr>
        <w:t xml:space="preserve"> </w:t>
      </w:r>
      <w:proofErr w:type="spellStart"/>
      <w:r w:rsidRPr="00AB7858">
        <w:rPr>
          <w:rFonts w:ascii="Cambria Math" w:hAnsi="Cambria Math" w:cs="Calibri"/>
          <w:sz w:val="24"/>
          <w:szCs w:val="24"/>
          <w:lang w:val="en-US"/>
        </w:rPr>
        <w:t>koşudur</w:t>
      </w:r>
      <w:proofErr w:type="spellEnd"/>
      <w:r w:rsidRPr="00AB7858">
        <w:rPr>
          <w:rFonts w:ascii="Cambria Math" w:hAnsi="Cambria Math" w:cs="Calibri"/>
          <w:sz w:val="24"/>
          <w:szCs w:val="24"/>
          <w:lang w:val="en-US"/>
        </w:rPr>
        <w:t>.</w:t>
      </w:r>
      <w:proofErr w:type="gramEnd"/>
      <w:r>
        <w:rPr>
          <w:rFonts w:ascii="Cambria Math" w:hAnsi="Cambria Math" w:cs="Calibri"/>
          <w:sz w:val="24"/>
          <w:szCs w:val="24"/>
          <w:lang w:val="en-US"/>
        </w:rPr>
        <w:t xml:space="preserve"> </w:t>
      </w:r>
      <w:proofErr w:type="spellStart"/>
      <w:r w:rsidRPr="001A48E9">
        <w:rPr>
          <w:rFonts w:ascii="Cambria Math" w:hAnsi="Cambria Math" w:cs="Calibri"/>
          <w:b/>
          <w:bCs/>
          <w:sz w:val="24"/>
          <w:szCs w:val="24"/>
          <w:lang w:val="en-US"/>
        </w:rPr>
        <w:t>İdarenin</w:t>
      </w:r>
      <w:proofErr w:type="spellEnd"/>
      <w:r w:rsidRPr="001A48E9">
        <w:rPr>
          <w:rFonts w:ascii="Cambria Math" w:hAnsi="Cambria Math" w:cs="Calibri"/>
          <w:b/>
          <w:bCs/>
          <w:sz w:val="24"/>
          <w:szCs w:val="24"/>
          <w:lang w:val="en-US"/>
        </w:rPr>
        <w:t xml:space="preserve"> </w:t>
      </w:r>
      <w:proofErr w:type="spellStart"/>
      <w:r w:rsidRPr="001A48E9">
        <w:rPr>
          <w:rFonts w:ascii="Cambria Math" w:hAnsi="Cambria Math" w:cs="Calibri"/>
          <w:b/>
          <w:bCs/>
          <w:sz w:val="24"/>
          <w:szCs w:val="24"/>
          <w:lang w:val="en-US"/>
        </w:rPr>
        <w:t>Kanuniliği</w:t>
      </w:r>
      <w:proofErr w:type="spellEnd"/>
      <w:r w:rsidRPr="001A48E9">
        <w:rPr>
          <w:rFonts w:ascii="Cambria Math" w:hAnsi="Cambria Math" w:cs="Calibri"/>
          <w:b/>
          <w:bCs/>
          <w:sz w:val="24"/>
          <w:szCs w:val="24"/>
          <w:lang w:val="en-US"/>
        </w:rPr>
        <w:t xml:space="preserve"> </w:t>
      </w:r>
      <w:proofErr w:type="spellStart"/>
      <w:proofErr w:type="gramStart"/>
      <w:r w:rsidRPr="001A48E9">
        <w:rPr>
          <w:rFonts w:ascii="Cambria Math" w:hAnsi="Cambria Math" w:cs="Calibri"/>
          <w:b/>
          <w:bCs/>
          <w:sz w:val="24"/>
          <w:szCs w:val="24"/>
          <w:lang w:val="en-US"/>
        </w:rPr>
        <w:t>İlkesi</w:t>
      </w:r>
      <w:proofErr w:type="spellEnd"/>
      <w:r w:rsidRPr="001A48E9">
        <w:rPr>
          <w:rFonts w:ascii="Cambria Math" w:hAnsi="Cambria Math" w:cs="Calibri"/>
          <w:b/>
          <w:bCs/>
          <w:sz w:val="24"/>
          <w:szCs w:val="24"/>
          <w:lang w:val="en-US"/>
        </w:rPr>
        <w:t xml:space="preserve">  </w:t>
      </w:r>
      <w:proofErr w:type="spellStart"/>
      <w:r>
        <w:rPr>
          <w:rFonts w:ascii="Cambria Math" w:hAnsi="Cambria Math" w:cs="Calibri"/>
          <w:bCs/>
          <w:sz w:val="24"/>
          <w:szCs w:val="24"/>
          <w:lang w:val="en-US"/>
        </w:rPr>
        <w:t>gereğince</w:t>
      </w:r>
      <w:proofErr w:type="spellEnd"/>
      <w:proofErr w:type="gramEnd"/>
      <w:r>
        <w:rPr>
          <w:rFonts w:ascii="Cambria Math" w:hAnsi="Cambria Math" w:cs="Calibri"/>
          <w:bCs/>
          <w:sz w:val="24"/>
          <w:szCs w:val="24"/>
          <w:lang w:val="en-US"/>
        </w:rPr>
        <w:t xml:space="preserve"> </w:t>
      </w:r>
      <w:r w:rsidRPr="001A48E9">
        <w:rPr>
          <w:rFonts w:ascii="Cambria Math" w:hAnsi="Cambria Math" w:cs="Calibri"/>
          <w:bCs/>
          <w:sz w:val="24"/>
          <w:szCs w:val="24"/>
          <w:lang w:val="en-US"/>
        </w:rPr>
        <w:t>;</w:t>
      </w:r>
      <w:r w:rsidRPr="001A48E9">
        <w:rPr>
          <w:rFonts w:ascii="Cambria Math" w:hAnsi="Cambria Math"/>
          <w:color w:val="000000"/>
          <w:sz w:val="24"/>
          <w:szCs w:val="24"/>
        </w:rPr>
        <w:t xml:space="preserve"> İdarenin eylem ve işlemleri hem</w:t>
      </w:r>
      <w:r w:rsidRPr="001A48E9">
        <w:rPr>
          <w:rStyle w:val="apple-converted-space"/>
          <w:rFonts w:ascii="Cambria Math" w:hAnsi="Cambria Math"/>
          <w:color w:val="000000"/>
          <w:sz w:val="24"/>
          <w:szCs w:val="24"/>
        </w:rPr>
        <w:t> </w:t>
      </w:r>
      <w:r w:rsidRPr="001A48E9">
        <w:rPr>
          <w:rFonts w:ascii="Cambria Math" w:hAnsi="Cambria Math"/>
          <w:i/>
          <w:iCs/>
          <w:color w:val="000000"/>
          <w:sz w:val="24"/>
          <w:szCs w:val="24"/>
        </w:rPr>
        <w:t>kanuna dayanmalı</w:t>
      </w:r>
      <w:r w:rsidRPr="001A48E9">
        <w:rPr>
          <w:rFonts w:ascii="Cambria Math" w:hAnsi="Cambria Math"/>
          <w:color w:val="000000"/>
          <w:sz w:val="24"/>
          <w:szCs w:val="24"/>
        </w:rPr>
        <w:t>, hem de bu eylem ve işlemler</w:t>
      </w:r>
      <w:r w:rsidRPr="001A48E9">
        <w:rPr>
          <w:rStyle w:val="apple-converted-space"/>
          <w:rFonts w:ascii="Cambria Math" w:hAnsi="Cambria Math"/>
          <w:color w:val="000000"/>
          <w:sz w:val="24"/>
          <w:szCs w:val="24"/>
        </w:rPr>
        <w:t> </w:t>
      </w:r>
      <w:r w:rsidRPr="001A48E9">
        <w:rPr>
          <w:rFonts w:ascii="Cambria Math" w:hAnsi="Cambria Math"/>
          <w:i/>
          <w:iCs/>
          <w:color w:val="000000"/>
          <w:sz w:val="24"/>
          <w:szCs w:val="24"/>
        </w:rPr>
        <w:t>kanuna aykırı olmamalı</w:t>
      </w:r>
      <w:r w:rsidRPr="001A48E9">
        <w:rPr>
          <w:rFonts w:ascii="Cambria Math" w:hAnsi="Cambria Math"/>
          <w:color w:val="000000"/>
          <w:sz w:val="24"/>
          <w:szCs w:val="24"/>
        </w:rPr>
        <w:t>dır. Yani kanun, idarenin faaliyette bulunabilmesinin hem</w:t>
      </w:r>
      <w:r w:rsidRPr="001A48E9">
        <w:rPr>
          <w:rStyle w:val="apple-converted-space"/>
          <w:rFonts w:ascii="Cambria Math" w:hAnsi="Cambria Math"/>
          <w:color w:val="000000"/>
          <w:sz w:val="24"/>
          <w:szCs w:val="24"/>
        </w:rPr>
        <w:t> </w:t>
      </w:r>
      <w:proofErr w:type="gramStart"/>
      <w:r w:rsidRPr="001A48E9">
        <w:rPr>
          <w:rFonts w:ascii="Cambria Math" w:hAnsi="Cambria Math"/>
          <w:i/>
          <w:iCs/>
          <w:color w:val="000000"/>
          <w:sz w:val="24"/>
          <w:szCs w:val="24"/>
        </w:rPr>
        <w:t>şartı,</w:t>
      </w:r>
      <w:r w:rsidRPr="001A48E9">
        <w:rPr>
          <w:rFonts w:ascii="Cambria Math" w:hAnsi="Cambria Math"/>
          <w:color w:val="000000"/>
          <w:sz w:val="24"/>
          <w:szCs w:val="24"/>
        </w:rPr>
        <w:t>hem</w:t>
      </w:r>
      <w:proofErr w:type="gramEnd"/>
      <w:r w:rsidRPr="001A48E9">
        <w:rPr>
          <w:rFonts w:ascii="Cambria Math" w:hAnsi="Cambria Math"/>
          <w:color w:val="000000"/>
          <w:sz w:val="24"/>
          <w:szCs w:val="24"/>
        </w:rPr>
        <w:t xml:space="preserve"> de</w:t>
      </w:r>
      <w:r w:rsidRPr="001A48E9">
        <w:rPr>
          <w:rStyle w:val="apple-converted-space"/>
          <w:rFonts w:ascii="Cambria Math" w:hAnsi="Cambria Math"/>
          <w:color w:val="000000"/>
          <w:sz w:val="24"/>
          <w:szCs w:val="24"/>
        </w:rPr>
        <w:t> </w:t>
      </w:r>
      <w:r w:rsidRPr="001A48E9">
        <w:rPr>
          <w:rFonts w:ascii="Cambria Math" w:hAnsi="Cambria Math"/>
          <w:i/>
          <w:iCs/>
          <w:color w:val="000000"/>
          <w:sz w:val="24"/>
          <w:szCs w:val="24"/>
        </w:rPr>
        <w:t>sınırı</w:t>
      </w:r>
      <w:r w:rsidRPr="001A48E9">
        <w:rPr>
          <w:rFonts w:ascii="Cambria Math" w:hAnsi="Cambria Math"/>
          <w:color w:val="000000"/>
          <w:sz w:val="24"/>
          <w:szCs w:val="24"/>
        </w:rPr>
        <w:t>dır</w:t>
      </w:r>
      <w:r>
        <w:rPr>
          <w:rFonts w:ascii="Cambria Math" w:hAnsi="Cambria Math"/>
          <w:color w:val="000000"/>
          <w:sz w:val="24"/>
          <w:szCs w:val="24"/>
        </w:rPr>
        <w:t xml:space="preserve">. Oysa davalı idare bu sınırı </w:t>
      </w:r>
      <w:proofErr w:type="gramStart"/>
      <w:r>
        <w:rPr>
          <w:rFonts w:ascii="Cambria Math" w:hAnsi="Cambria Math"/>
          <w:color w:val="000000"/>
          <w:sz w:val="24"/>
          <w:szCs w:val="24"/>
        </w:rPr>
        <w:t>aşarak  dayanağı</w:t>
      </w:r>
      <w:proofErr w:type="gramEnd"/>
      <w:r>
        <w:rPr>
          <w:rFonts w:ascii="Cambria Math" w:hAnsi="Cambria Math"/>
          <w:color w:val="000000"/>
          <w:sz w:val="24"/>
          <w:szCs w:val="24"/>
        </w:rPr>
        <w:t xml:space="preserve"> olmayan yeni sınırlar çizmiştir</w:t>
      </w:r>
    </w:p>
    <w:p w:rsidR="002158E9" w:rsidRDefault="00AB7858" w:rsidP="002158E9">
      <w:pPr>
        <w:widowControl w:val="0"/>
        <w:autoSpaceDE w:val="0"/>
        <w:autoSpaceDN w:val="0"/>
        <w:adjustRightInd w:val="0"/>
        <w:ind w:firstLine="708"/>
        <w:jc w:val="both"/>
        <w:rPr>
          <w:rFonts w:ascii="Cambria Math" w:hAnsi="Cambria Math" w:cs="Calibri"/>
          <w:b/>
          <w:bCs/>
          <w:sz w:val="24"/>
          <w:szCs w:val="24"/>
          <w:lang w:val="en-US"/>
        </w:rPr>
      </w:pPr>
      <w:r w:rsidRPr="00AB7858">
        <w:rPr>
          <w:rFonts w:ascii="Cambria Math" w:hAnsi="Cambria Math" w:cs="Calibri"/>
          <w:sz w:val="24"/>
          <w:szCs w:val="24"/>
          <w:lang w:val="en-US"/>
        </w:rPr>
        <w:t xml:space="preserve"> </w:t>
      </w:r>
      <w:r w:rsidR="002158E9" w:rsidRPr="00AB7858">
        <w:rPr>
          <w:rFonts w:ascii="Cambria Math" w:hAnsi="Cambria Math" w:cs="Calibri"/>
          <w:sz w:val="24"/>
          <w:szCs w:val="24"/>
          <w:lang w:val="en-US"/>
        </w:rPr>
        <w:t xml:space="preserve">4 </w:t>
      </w:r>
      <w:proofErr w:type="spellStart"/>
      <w:r w:rsidR="002158E9" w:rsidRPr="00AB7858">
        <w:rPr>
          <w:rFonts w:ascii="Cambria Math" w:hAnsi="Cambria Math" w:cs="Calibri"/>
          <w:sz w:val="24"/>
          <w:szCs w:val="24"/>
          <w:lang w:val="en-US"/>
        </w:rPr>
        <w:t>yıllık</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yüksek</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okul</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mezunu</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olmak</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şartı</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diğer</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kurumlarda</w:t>
      </w:r>
      <w:proofErr w:type="spellEnd"/>
      <w:r w:rsidR="002158E9" w:rsidRPr="00AB7858">
        <w:rPr>
          <w:rFonts w:ascii="Cambria Math" w:hAnsi="Cambria Math" w:cs="Calibri"/>
          <w:sz w:val="24"/>
          <w:szCs w:val="24"/>
          <w:lang w:val="en-US"/>
        </w:rPr>
        <w:t xml:space="preserve"> en </w:t>
      </w:r>
      <w:proofErr w:type="spellStart"/>
      <w:r w:rsidR="002158E9" w:rsidRPr="00AB7858">
        <w:rPr>
          <w:rFonts w:ascii="Cambria Math" w:hAnsi="Cambria Math" w:cs="Calibri"/>
          <w:sz w:val="24"/>
          <w:szCs w:val="24"/>
          <w:lang w:val="en-US"/>
        </w:rPr>
        <w:t>az</w:t>
      </w:r>
      <w:proofErr w:type="spellEnd"/>
      <w:r w:rsidR="002158E9" w:rsidRPr="00AB7858">
        <w:rPr>
          <w:rFonts w:ascii="Cambria Math" w:hAnsi="Cambria Math" w:cs="Calibri"/>
          <w:sz w:val="24"/>
          <w:szCs w:val="24"/>
          <w:lang w:val="en-US"/>
        </w:rPr>
        <w:t xml:space="preserve"> 2 </w:t>
      </w:r>
      <w:proofErr w:type="spellStart"/>
      <w:r w:rsidR="002158E9" w:rsidRPr="00AB7858">
        <w:rPr>
          <w:rFonts w:ascii="Cambria Math" w:hAnsi="Cambria Math" w:cs="Calibri"/>
          <w:sz w:val="24"/>
          <w:szCs w:val="24"/>
          <w:lang w:val="en-US"/>
        </w:rPr>
        <w:t>yıllık</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yüksek</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okul</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mezunu</w:t>
      </w:r>
      <w:proofErr w:type="spellEnd"/>
      <w:r w:rsidR="002158E9" w:rsidRPr="00AB7858">
        <w:rPr>
          <w:rFonts w:ascii="Cambria Math" w:hAnsi="Cambria Math" w:cs="Calibri"/>
          <w:sz w:val="24"/>
          <w:szCs w:val="24"/>
          <w:lang w:val="en-US"/>
        </w:rPr>
        <w:t xml:space="preserve"> </w:t>
      </w:r>
      <w:proofErr w:type="spellStart"/>
      <w:proofErr w:type="gramStart"/>
      <w:r w:rsidR="002158E9" w:rsidRPr="00AB7858">
        <w:rPr>
          <w:rFonts w:ascii="Cambria Math" w:hAnsi="Cambria Math" w:cs="Calibri"/>
          <w:sz w:val="24"/>
          <w:szCs w:val="24"/>
          <w:lang w:val="en-US"/>
        </w:rPr>
        <w:t>olmak</w:t>
      </w:r>
      <w:proofErr w:type="spell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şeklinde</w:t>
      </w:r>
      <w:proofErr w:type="spellEnd"/>
      <w:proofErr w:type="gramEnd"/>
      <w:r w:rsidR="002158E9" w:rsidRPr="00AB7858">
        <w:rPr>
          <w:rFonts w:ascii="Cambria Math" w:hAnsi="Cambria Math" w:cs="Calibri"/>
          <w:sz w:val="24"/>
          <w:szCs w:val="24"/>
          <w:lang w:val="en-US"/>
        </w:rPr>
        <w:t xml:space="preserve"> </w:t>
      </w:r>
      <w:proofErr w:type="spellStart"/>
      <w:r w:rsidR="002158E9" w:rsidRPr="00AB7858">
        <w:rPr>
          <w:rFonts w:ascii="Cambria Math" w:hAnsi="Cambria Math" w:cs="Calibri"/>
          <w:sz w:val="24"/>
          <w:szCs w:val="24"/>
          <w:lang w:val="en-US"/>
        </w:rPr>
        <w:t>düzenlenmiştir</w:t>
      </w:r>
      <w:proofErr w:type="spellEnd"/>
      <w:r w:rsidR="002158E9" w:rsidRPr="00AB7858">
        <w:rPr>
          <w:rFonts w:ascii="Cambria Math" w:hAnsi="Cambria Math" w:cs="Calibri"/>
          <w:b/>
          <w:bCs/>
          <w:sz w:val="24"/>
          <w:szCs w:val="24"/>
          <w:lang w:val="en-US"/>
        </w:rPr>
        <w:t>.</w:t>
      </w:r>
    </w:p>
    <w:p w:rsidR="00DB4619" w:rsidRDefault="00DB4619" w:rsidP="00DB4619">
      <w:pPr>
        <w:widowControl w:val="0"/>
        <w:autoSpaceDE w:val="0"/>
        <w:autoSpaceDN w:val="0"/>
        <w:adjustRightInd w:val="0"/>
        <w:jc w:val="both"/>
        <w:rPr>
          <w:rFonts w:ascii="Cambria Math" w:hAnsi="Cambria Math" w:cs="Calibri"/>
          <w:b/>
          <w:bCs/>
          <w:sz w:val="24"/>
          <w:szCs w:val="24"/>
          <w:lang w:val="en-US"/>
        </w:rPr>
      </w:pPr>
      <w:r>
        <w:rPr>
          <w:rFonts w:ascii="Cambria Math" w:hAnsi="Cambria Math" w:cs="Calibri"/>
          <w:b/>
          <w:bCs/>
          <w:sz w:val="24"/>
          <w:szCs w:val="24"/>
          <w:lang w:val="en-US"/>
        </w:rPr>
        <w:t>YUKARIDA BAHSİ GEÇEN YÖNETMELİK MADDELERİ “EŞİTLİK İLKESİNE” VE             “</w:t>
      </w:r>
      <w:proofErr w:type="gramStart"/>
      <w:r>
        <w:rPr>
          <w:rFonts w:ascii="Cambria Math" w:hAnsi="Cambria Math" w:cs="Calibri"/>
          <w:b/>
          <w:bCs/>
          <w:sz w:val="24"/>
          <w:szCs w:val="24"/>
          <w:lang w:val="en-US"/>
        </w:rPr>
        <w:t>AYRIMCILIK  YASAĞINA</w:t>
      </w:r>
      <w:proofErr w:type="gramEnd"/>
      <w:r>
        <w:rPr>
          <w:rFonts w:ascii="Cambria Math" w:hAnsi="Cambria Math" w:cs="Calibri"/>
          <w:b/>
          <w:bCs/>
          <w:sz w:val="24"/>
          <w:szCs w:val="24"/>
          <w:lang w:val="en-US"/>
        </w:rPr>
        <w:t>” AYKIRIDIR</w:t>
      </w:r>
    </w:p>
    <w:p w:rsidR="003272A9" w:rsidRDefault="003272A9" w:rsidP="00DB4619">
      <w:pPr>
        <w:widowControl w:val="0"/>
        <w:autoSpaceDE w:val="0"/>
        <w:autoSpaceDN w:val="0"/>
        <w:adjustRightInd w:val="0"/>
        <w:jc w:val="both"/>
        <w:rPr>
          <w:rFonts w:ascii="Cambria Math" w:hAnsi="Cambria Math"/>
          <w:sz w:val="24"/>
          <w:szCs w:val="24"/>
        </w:rPr>
      </w:pPr>
    </w:p>
    <w:p w:rsidR="00DB4619" w:rsidRPr="00882C3C" w:rsidRDefault="00DB4619" w:rsidP="003272A9">
      <w:pPr>
        <w:widowControl w:val="0"/>
        <w:autoSpaceDE w:val="0"/>
        <w:autoSpaceDN w:val="0"/>
        <w:adjustRightInd w:val="0"/>
        <w:ind w:firstLine="708"/>
        <w:jc w:val="both"/>
        <w:rPr>
          <w:rFonts w:ascii="Cambria Math" w:hAnsi="Cambria Math"/>
          <w:b/>
          <w:sz w:val="24"/>
          <w:szCs w:val="24"/>
        </w:rPr>
      </w:pPr>
      <w:r w:rsidRPr="00882C3C">
        <w:rPr>
          <w:rFonts w:ascii="Cambria Math" w:hAnsi="Cambria Math"/>
          <w:sz w:val="24"/>
          <w:szCs w:val="24"/>
        </w:rPr>
        <w:lastRenderedPageBreak/>
        <w:t>Birleşmiş Milletler Genel Kurulu'nun 10 Aralık 1948 tarih ve 217 A(III) sayılı Kararıyla ilan edilen</w:t>
      </w:r>
      <w:r>
        <w:rPr>
          <w:rFonts w:ascii="Cambria Math" w:hAnsi="Cambria Math"/>
          <w:sz w:val="24"/>
          <w:szCs w:val="24"/>
        </w:rPr>
        <w:t xml:space="preserve"> </w:t>
      </w:r>
      <w:r w:rsidRPr="001D53E9">
        <w:rPr>
          <w:rFonts w:ascii="Cambria Math" w:hAnsi="Cambria Math"/>
          <w:b/>
          <w:sz w:val="24"/>
          <w:szCs w:val="24"/>
        </w:rPr>
        <w:t xml:space="preserve">İNSAN HAKLARI EVRENSEL </w:t>
      </w:r>
      <w:proofErr w:type="spellStart"/>
      <w:r w:rsidRPr="001D53E9">
        <w:rPr>
          <w:rFonts w:ascii="Cambria Math" w:hAnsi="Cambria Math"/>
          <w:b/>
          <w:sz w:val="24"/>
          <w:szCs w:val="24"/>
        </w:rPr>
        <w:t>BEYANNAMES</w:t>
      </w:r>
      <w:r w:rsidRPr="001D53E9">
        <w:rPr>
          <w:rFonts w:ascii="Cambria Math" w:hAnsi="Cambria Math"/>
          <w:b/>
          <w:szCs w:val="24"/>
        </w:rPr>
        <w:t>İ</w:t>
      </w:r>
      <w:r w:rsidRPr="001D53E9">
        <w:rPr>
          <w:rFonts w:ascii="Cambria Math" w:hAnsi="Cambria Math"/>
          <w:b/>
          <w:sz w:val="20"/>
          <w:szCs w:val="24"/>
        </w:rPr>
        <w:t>’</w:t>
      </w:r>
      <w:r w:rsidRPr="00882C3C">
        <w:rPr>
          <w:rFonts w:ascii="Cambria Math" w:hAnsi="Cambria Math"/>
          <w:b/>
          <w:sz w:val="24"/>
          <w:szCs w:val="24"/>
        </w:rPr>
        <w:t>nin</w:t>
      </w:r>
      <w:proofErr w:type="spellEnd"/>
      <w:r w:rsidRPr="00882C3C">
        <w:rPr>
          <w:rFonts w:ascii="Cambria Math" w:hAnsi="Cambria Math"/>
          <w:b/>
          <w:sz w:val="24"/>
          <w:szCs w:val="24"/>
        </w:rPr>
        <w:t xml:space="preserve"> 7. Maddesi;</w:t>
      </w:r>
    </w:p>
    <w:p w:rsidR="00DB4619" w:rsidRDefault="00DB4619" w:rsidP="00DB4619">
      <w:pPr>
        <w:widowControl w:val="0"/>
        <w:autoSpaceDE w:val="0"/>
        <w:autoSpaceDN w:val="0"/>
        <w:adjustRightInd w:val="0"/>
        <w:jc w:val="both"/>
        <w:rPr>
          <w:rFonts w:ascii="Cambria Math" w:hAnsi="Cambria Math"/>
          <w:b/>
          <w:sz w:val="24"/>
          <w:szCs w:val="24"/>
        </w:rPr>
      </w:pPr>
      <w:r w:rsidRPr="00882C3C">
        <w:rPr>
          <w:rFonts w:ascii="Cambria Math" w:hAnsi="Cambria Math"/>
          <w:b/>
          <w:sz w:val="24"/>
          <w:szCs w:val="24"/>
        </w:rPr>
        <w:tab/>
        <w:t>“Herkes yasa önünde eşittir ve ayrım gözetilmeksizin yasanın korunmasından eşit olarak yararlanma hakkına sahiptir. Herkesin bu Bildirgeye aykırı her türlü ayrım gözetici işleme karşı ve böyle işlemler için yapılacak her türlü kışkırtmaya karşı eşit korunma hakkı vardır.</w:t>
      </w:r>
      <w:r>
        <w:rPr>
          <w:rFonts w:ascii="Cambria Math" w:hAnsi="Cambria Math"/>
          <w:b/>
          <w:sz w:val="24"/>
          <w:szCs w:val="24"/>
        </w:rPr>
        <w:t>”</w:t>
      </w:r>
    </w:p>
    <w:p w:rsidR="00DB4619" w:rsidRPr="006823D0" w:rsidRDefault="00DB4619" w:rsidP="00DB4619">
      <w:pPr>
        <w:widowControl w:val="0"/>
        <w:autoSpaceDE w:val="0"/>
        <w:autoSpaceDN w:val="0"/>
        <w:adjustRightInd w:val="0"/>
        <w:ind w:firstLine="708"/>
        <w:jc w:val="both"/>
        <w:rPr>
          <w:rFonts w:ascii="Cambria Math" w:hAnsi="Cambria Math" w:cs="Calibri"/>
          <w:bCs/>
          <w:sz w:val="24"/>
          <w:szCs w:val="24"/>
          <w:lang w:val="en-US"/>
        </w:rPr>
      </w:pPr>
      <w:r w:rsidRPr="001D53E9">
        <w:rPr>
          <w:rFonts w:ascii="Cambria Math" w:hAnsi="Cambria Math"/>
          <w:b/>
          <w:sz w:val="24"/>
          <w:szCs w:val="24"/>
        </w:rPr>
        <w:t>İnsan Hakları Ve Temel Özgürlüklerin Korunmasına İlişkin Sözleşme</w:t>
      </w:r>
      <w:r w:rsidRPr="006823D0">
        <w:rPr>
          <w:rFonts w:ascii="Cambria Math" w:hAnsi="Cambria Math"/>
          <w:b/>
          <w:sz w:val="24"/>
          <w:szCs w:val="24"/>
        </w:rPr>
        <w:t>’</w:t>
      </w:r>
      <w:r w:rsidRPr="006823D0">
        <w:rPr>
          <w:rFonts w:ascii="Cambria Math" w:hAnsi="Cambria Math"/>
          <w:sz w:val="24"/>
          <w:szCs w:val="24"/>
        </w:rPr>
        <w:t xml:space="preserve">nin 2000 yılında Roma’da  kabul edilen 12. Protokolünün </w:t>
      </w:r>
      <w:r w:rsidRPr="006823D0">
        <w:rPr>
          <w:rFonts w:ascii="Cambria Math" w:hAnsi="Cambria Math" w:cs="Calibri"/>
          <w:bCs/>
          <w:sz w:val="24"/>
          <w:szCs w:val="24"/>
          <w:lang w:val="en-US"/>
        </w:rPr>
        <w:t xml:space="preserve">ilk </w:t>
      </w:r>
      <w:proofErr w:type="spellStart"/>
      <w:proofErr w:type="gramStart"/>
      <w:r w:rsidRPr="006823D0">
        <w:rPr>
          <w:rFonts w:ascii="Cambria Math" w:hAnsi="Cambria Math" w:cs="Calibri"/>
          <w:bCs/>
          <w:sz w:val="24"/>
          <w:szCs w:val="24"/>
          <w:lang w:val="en-US"/>
        </w:rPr>
        <w:t>maddesi</w:t>
      </w:r>
      <w:proofErr w:type="spellEnd"/>
      <w:r w:rsidRPr="006823D0">
        <w:rPr>
          <w:rFonts w:ascii="Cambria Math" w:hAnsi="Cambria Math" w:cs="Calibri"/>
          <w:bCs/>
          <w:sz w:val="24"/>
          <w:szCs w:val="24"/>
          <w:lang w:val="en-US"/>
        </w:rPr>
        <w:t xml:space="preserve"> ;</w:t>
      </w:r>
      <w:proofErr w:type="gramEnd"/>
    </w:p>
    <w:p w:rsidR="00DB4619" w:rsidRDefault="00DB4619" w:rsidP="00D42C9F">
      <w:pPr>
        <w:widowControl w:val="0"/>
        <w:autoSpaceDE w:val="0"/>
        <w:autoSpaceDN w:val="0"/>
        <w:adjustRightInd w:val="0"/>
        <w:ind w:firstLine="708"/>
        <w:jc w:val="both"/>
        <w:rPr>
          <w:rFonts w:ascii="Cambria Math" w:hAnsi="Cambria Math" w:cs="Calibri"/>
          <w:b/>
          <w:bCs/>
          <w:sz w:val="24"/>
          <w:szCs w:val="24"/>
          <w:u w:val="single"/>
          <w:lang w:val="en-US"/>
        </w:rPr>
      </w:pPr>
      <w:r w:rsidRPr="006823D0">
        <w:rPr>
          <w:rFonts w:ascii="Cambria Math" w:hAnsi="Cambria Math"/>
          <w:b/>
          <w:u w:val="single"/>
        </w:rPr>
        <w:t xml:space="preserve">“ </w:t>
      </w:r>
      <w:r w:rsidRPr="00DB4619">
        <w:rPr>
          <w:rFonts w:ascii="Cambria Math" w:hAnsi="Cambria Math"/>
          <w:b/>
        </w:rPr>
        <w:t>Hukuken temin edilmiş olan tüm haklardan yararlanma, cinsiyet, ırk, renk, dil, din, siyasi veya diğer kanaatler, ulusal ve sosyal köken, ulusal bir azınlığa mensup olma, servet, doğum veya herhangi bir diğer statü bakımından</w:t>
      </w:r>
      <w:r w:rsidRPr="006823D0">
        <w:rPr>
          <w:rFonts w:ascii="Cambria Math" w:hAnsi="Cambria Math"/>
          <w:b/>
          <w:u w:val="single"/>
        </w:rPr>
        <w:t xml:space="preserve"> hiçbir ayrımcılık yapılmadan sağlanır.”</w:t>
      </w:r>
      <w:r w:rsidRPr="006823D0">
        <w:rPr>
          <w:rFonts w:ascii="Cambria Math" w:hAnsi="Cambria Math" w:cs="Calibri"/>
          <w:b/>
          <w:bCs/>
          <w:sz w:val="24"/>
          <w:szCs w:val="24"/>
          <w:u w:val="single"/>
          <w:lang w:val="en-US"/>
        </w:rPr>
        <w:tab/>
      </w:r>
    </w:p>
    <w:p w:rsidR="00D42C9F" w:rsidRPr="00D42C9F" w:rsidRDefault="00D42C9F" w:rsidP="00D42C9F">
      <w:pPr>
        <w:widowControl w:val="0"/>
        <w:autoSpaceDE w:val="0"/>
        <w:autoSpaceDN w:val="0"/>
        <w:adjustRightInd w:val="0"/>
        <w:ind w:firstLine="708"/>
        <w:jc w:val="both"/>
        <w:rPr>
          <w:rFonts w:ascii="Cambria Math" w:hAnsi="Cambria Math" w:cs="Calibri"/>
          <w:b/>
          <w:bCs/>
          <w:sz w:val="24"/>
          <w:szCs w:val="24"/>
          <w:u w:val="single"/>
          <w:lang w:val="en-US"/>
        </w:rPr>
      </w:pPr>
    </w:p>
    <w:p w:rsidR="00DB4619" w:rsidRPr="00D42C9F" w:rsidRDefault="00DB4619" w:rsidP="00D42C9F">
      <w:pPr>
        <w:widowControl w:val="0"/>
        <w:autoSpaceDE w:val="0"/>
        <w:autoSpaceDN w:val="0"/>
        <w:adjustRightInd w:val="0"/>
        <w:ind w:firstLine="708"/>
        <w:jc w:val="both"/>
        <w:rPr>
          <w:rFonts w:ascii="Cambria Math" w:hAnsi="Cambria Math" w:cs="Calibri"/>
          <w:b/>
          <w:bCs/>
          <w:sz w:val="24"/>
          <w:szCs w:val="24"/>
          <w:lang w:val="en-US"/>
        </w:rPr>
      </w:pPr>
      <w:r w:rsidRPr="001D53E9">
        <w:rPr>
          <w:rFonts w:ascii="Cambria Math" w:hAnsi="Cambria Math" w:cs="Calibri"/>
          <w:b/>
          <w:bCs/>
          <w:sz w:val="24"/>
          <w:szCs w:val="24"/>
          <w:lang w:val="en-US"/>
        </w:rPr>
        <w:t>ANAYASA’NIN</w:t>
      </w:r>
      <w:r w:rsidRPr="006823D0">
        <w:rPr>
          <w:rFonts w:ascii="Cambria Math" w:hAnsi="Cambria Math" w:cs="Calibri"/>
          <w:b/>
          <w:bCs/>
          <w:sz w:val="28"/>
          <w:szCs w:val="24"/>
          <w:lang w:val="en-US"/>
        </w:rPr>
        <w:t xml:space="preserve"> </w:t>
      </w:r>
      <w:r w:rsidRPr="006823D0">
        <w:rPr>
          <w:rFonts w:ascii="Cambria Math" w:hAnsi="Cambria Math" w:cs="Calibri"/>
          <w:b/>
          <w:bCs/>
          <w:sz w:val="24"/>
          <w:szCs w:val="24"/>
          <w:lang w:val="en-US"/>
        </w:rPr>
        <w:t xml:space="preserve">10. MADDESİ </w:t>
      </w:r>
    </w:p>
    <w:p w:rsidR="00DB4619" w:rsidRPr="006823D0" w:rsidRDefault="00D42C9F" w:rsidP="00DB4619">
      <w:pPr>
        <w:pStyle w:val="NormalWeb"/>
        <w:rPr>
          <w:rFonts w:ascii="Cambria Math" w:hAnsi="Cambria Math"/>
          <w:b/>
          <w:u w:val="single"/>
        </w:rPr>
      </w:pPr>
      <w:r>
        <w:rPr>
          <w:rFonts w:ascii="Cambria Math" w:hAnsi="Cambria Math"/>
          <w:b/>
          <w:u w:val="single"/>
        </w:rPr>
        <w:t>“</w:t>
      </w:r>
      <w:r w:rsidR="00DB4619" w:rsidRPr="006823D0">
        <w:rPr>
          <w:rFonts w:ascii="Cambria Math" w:hAnsi="Cambria Math"/>
          <w:b/>
          <w:u w:val="single"/>
        </w:rPr>
        <w:t>Devlet organları ve idare makamları bütün işlemlerinde kanun önünde eşitlik ilkesine uygun olarak hareket etmek zorundadırlar.”</w:t>
      </w:r>
    </w:p>
    <w:p w:rsidR="00DB4619" w:rsidRDefault="002158E9" w:rsidP="00DB4619">
      <w:pPr>
        <w:widowControl w:val="0"/>
        <w:autoSpaceDE w:val="0"/>
        <w:autoSpaceDN w:val="0"/>
        <w:adjustRightInd w:val="0"/>
        <w:jc w:val="both"/>
        <w:rPr>
          <w:rFonts w:ascii="Cambria Math" w:hAnsi="Cambria Math"/>
          <w:sz w:val="24"/>
          <w:szCs w:val="24"/>
        </w:rPr>
      </w:pPr>
      <w:r w:rsidRPr="00AB7858">
        <w:rPr>
          <w:rFonts w:ascii="Cambria Math" w:hAnsi="Cambria Math" w:cs="Calibri"/>
          <w:sz w:val="24"/>
          <w:szCs w:val="24"/>
          <w:lang w:val="en-US"/>
        </w:rPr>
        <w:tab/>
      </w:r>
      <w:r w:rsidR="00DB4619">
        <w:rPr>
          <w:rFonts w:ascii="Cambria Math" w:hAnsi="Cambria Math" w:cs="Calibri"/>
          <w:sz w:val="24"/>
          <w:szCs w:val="24"/>
          <w:lang w:val="en-US"/>
        </w:rPr>
        <w:t xml:space="preserve"> </w:t>
      </w:r>
      <w:proofErr w:type="spellStart"/>
      <w:proofErr w:type="gramStart"/>
      <w:r w:rsidR="00DB4619" w:rsidRPr="00DB4619">
        <w:rPr>
          <w:rFonts w:ascii="Cambria Math" w:hAnsi="Cambria Math" w:cs="Calibri"/>
          <w:sz w:val="24"/>
          <w:szCs w:val="24"/>
          <w:u w:val="single"/>
          <w:lang w:val="en-US"/>
        </w:rPr>
        <w:t>G</w:t>
      </w:r>
      <w:r w:rsidRPr="00DB4619">
        <w:rPr>
          <w:rFonts w:ascii="Cambria Math" w:hAnsi="Cambria Math" w:cs="Calibri"/>
          <w:sz w:val="24"/>
          <w:szCs w:val="24"/>
          <w:u w:val="single"/>
          <w:lang w:val="en-US"/>
        </w:rPr>
        <w:t>örüldüğü</w:t>
      </w:r>
      <w:proofErr w:type="spellEnd"/>
      <w:r w:rsidR="00DB4619" w:rsidRPr="00DB4619">
        <w:rPr>
          <w:rFonts w:ascii="Cambria Math" w:hAnsi="Cambria Math" w:cs="Calibri"/>
          <w:sz w:val="24"/>
          <w:szCs w:val="24"/>
          <w:u w:val="single"/>
          <w:lang w:val="en-US"/>
        </w:rPr>
        <w:t xml:space="preserve"> </w:t>
      </w:r>
      <w:proofErr w:type="spellStart"/>
      <w:r w:rsidR="00DB4619" w:rsidRPr="00DB4619">
        <w:rPr>
          <w:rFonts w:ascii="Cambria Math" w:hAnsi="Cambria Math" w:cs="Calibri"/>
          <w:sz w:val="24"/>
          <w:szCs w:val="24"/>
          <w:u w:val="single"/>
          <w:lang w:val="en-US"/>
        </w:rPr>
        <w:t>üzere</w:t>
      </w:r>
      <w:proofErr w:type="spellEnd"/>
      <w:r w:rsidR="00DB4619" w:rsidRPr="00DB4619">
        <w:rPr>
          <w:rFonts w:ascii="Cambria Math" w:hAnsi="Cambria Math" w:cs="Calibri"/>
          <w:sz w:val="24"/>
          <w:szCs w:val="24"/>
          <w:u w:val="single"/>
          <w:lang w:val="en-US"/>
        </w:rPr>
        <w:t xml:space="preserve"> </w:t>
      </w:r>
      <w:proofErr w:type="spellStart"/>
      <w:r w:rsidR="00DB4619" w:rsidRPr="00DB4619">
        <w:rPr>
          <w:rFonts w:ascii="Cambria Math" w:hAnsi="Cambria Math" w:cs="Calibri"/>
          <w:sz w:val="24"/>
          <w:szCs w:val="24"/>
          <w:u w:val="single"/>
          <w:lang w:val="en-US"/>
        </w:rPr>
        <w:t>yönetmelik</w:t>
      </w:r>
      <w:proofErr w:type="spellEnd"/>
      <w:r w:rsidR="00DB4619" w:rsidRPr="00DB4619">
        <w:rPr>
          <w:rFonts w:ascii="Cambria Math" w:hAnsi="Cambria Math" w:cs="Calibri"/>
          <w:sz w:val="24"/>
          <w:szCs w:val="24"/>
          <w:u w:val="single"/>
          <w:lang w:val="en-US"/>
        </w:rPr>
        <w:t xml:space="preserve"> </w:t>
      </w:r>
      <w:proofErr w:type="spellStart"/>
      <w:r w:rsidR="00DB4619" w:rsidRPr="00DB4619">
        <w:rPr>
          <w:rFonts w:ascii="Cambria Math" w:hAnsi="Cambria Math" w:cs="Calibri"/>
          <w:sz w:val="24"/>
          <w:szCs w:val="24"/>
          <w:u w:val="single"/>
          <w:lang w:val="en-US"/>
        </w:rPr>
        <w:t>maddeleri</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eşitlik</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ve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adalet</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temellerine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dayanan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bir</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hukuk</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devlet</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düzenine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göre</w:t>
      </w:r>
      <w:proofErr w:type="spellEnd"/>
      <w:r w:rsidRPr="00DB4619">
        <w:rPr>
          <w:rFonts w:ascii="Cambria Math" w:hAnsi="Cambria Math" w:cs="Calibri"/>
          <w:sz w:val="24"/>
          <w:szCs w:val="24"/>
          <w:u w:val="single"/>
          <w:lang w:val="en-US"/>
        </w:rPr>
        <w:t xml:space="preserve"> son </w:t>
      </w:r>
      <w:proofErr w:type="spellStart"/>
      <w:r w:rsidRPr="00DB4619">
        <w:rPr>
          <w:rFonts w:ascii="Cambria Math" w:hAnsi="Cambria Math" w:cs="Calibri"/>
          <w:sz w:val="24"/>
          <w:szCs w:val="24"/>
          <w:u w:val="single"/>
          <w:lang w:val="en-US"/>
        </w:rPr>
        <w:t>derece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çarpıktır</w:t>
      </w:r>
      <w:proofErr w:type="spellEnd"/>
      <w:r w:rsidRPr="00DB4619">
        <w:rPr>
          <w:rFonts w:ascii="Cambria Math" w:hAnsi="Cambria Math" w:cs="Calibri"/>
          <w:sz w:val="24"/>
          <w:szCs w:val="24"/>
          <w:u w:val="single"/>
          <w:lang w:val="en-US"/>
        </w:rPr>
        <w:t>.</w:t>
      </w:r>
      <w:proofErr w:type="gramEnd"/>
      <w:r w:rsidRPr="00DB4619">
        <w:rPr>
          <w:rFonts w:ascii="Cambria Math" w:hAnsi="Cambria Math" w:cs="Calibri"/>
          <w:sz w:val="24"/>
          <w:szCs w:val="24"/>
          <w:u w:val="single"/>
          <w:lang w:val="en-US"/>
        </w:rPr>
        <w:t xml:space="preserve"> </w:t>
      </w:r>
      <w:proofErr w:type="spellStart"/>
      <w:proofErr w:type="gramStart"/>
      <w:r w:rsidRPr="00DB4619">
        <w:rPr>
          <w:rFonts w:ascii="Cambria Math" w:hAnsi="Cambria Math" w:cs="Calibri"/>
          <w:sz w:val="24"/>
          <w:szCs w:val="24"/>
          <w:u w:val="single"/>
          <w:lang w:val="en-US"/>
        </w:rPr>
        <w:t>İdarenin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ihlal</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ettiği</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eşitlik</w:t>
      </w:r>
      <w:proofErr w:type="spellEnd"/>
      <w:r w:rsidRPr="00DB4619">
        <w:rPr>
          <w:rFonts w:ascii="Cambria Math" w:hAnsi="Cambria Math" w:cs="Calibri"/>
          <w:sz w:val="24"/>
          <w:szCs w:val="24"/>
          <w:u w:val="single"/>
        </w:rPr>
        <w:t xml:space="preserve"> ilkesi</w:t>
      </w:r>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hukuk</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devletinin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bir</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parçası</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bireyin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temel</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hakkı</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devlet</w:t>
      </w:r>
      <w:proofErr w:type="spellEnd"/>
      <w:r w:rsidRPr="00DB4619">
        <w:rPr>
          <w:rFonts w:ascii="Cambria Math" w:hAnsi="Cambria Math" w:cs="Calibri"/>
          <w:sz w:val="24"/>
          <w:szCs w:val="24"/>
          <w:u w:val="single"/>
        </w:rPr>
        <w:t xml:space="preserve"> yönetimine</w:t>
      </w:r>
      <w:r w:rsidRPr="00DB4619">
        <w:rPr>
          <w:rFonts w:ascii="Cambria Math" w:hAnsi="Cambria Math" w:cs="Calibri"/>
          <w:sz w:val="24"/>
          <w:szCs w:val="24"/>
          <w:u w:val="single"/>
          <w:lang w:val="en-US"/>
        </w:rPr>
        <w:t xml:space="preserve"> hakim</w:t>
      </w:r>
      <w:r w:rsidRPr="00DB4619">
        <w:rPr>
          <w:rFonts w:ascii="Cambria Math" w:hAnsi="Cambria Math" w:cs="Calibri"/>
          <w:sz w:val="24"/>
          <w:szCs w:val="24"/>
          <w:u w:val="single"/>
        </w:rPr>
        <w:t xml:space="preserve"> olan</w:t>
      </w:r>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temel</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bir</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ilkedir</w:t>
      </w:r>
      <w:proofErr w:type="spellEnd"/>
      <w:r w:rsidRPr="00DB4619">
        <w:rPr>
          <w:rFonts w:ascii="Cambria Math" w:hAnsi="Cambria Math" w:cs="Calibri"/>
          <w:sz w:val="24"/>
          <w:szCs w:val="24"/>
          <w:u w:val="single"/>
          <w:lang w:val="en-US"/>
        </w:rPr>
        <w:t>.</w:t>
      </w:r>
      <w:proofErr w:type="gramEnd"/>
      <w:r w:rsidRPr="00DB4619">
        <w:rPr>
          <w:rFonts w:ascii="Cambria Math" w:hAnsi="Cambria Math" w:cs="Calibri"/>
          <w:sz w:val="24"/>
          <w:szCs w:val="24"/>
          <w:u w:val="single"/>
          <w:lang w:val="en-US"/>
        </w:rPr>
        <w:t xml:space="preserve"> Hal </w:t>
      </w:r>
      <w:proofErr w:type="spellStart"/>
      <w:r w:rsidRPr="00DB4619">
        <w:rPr>
          <w:rFonts w:ascii="Cambria Math" w:hAnsi="Cambria Math" w:cs="Calibri"/>
          <w:sz w:val="24"/>
          <w:szCs w:val="24"/>
          <w:u w:val="single"/>
          <w:lang w:val="en-US"/>
        </w:rPr>
        <w:t>böyle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iken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ilgili</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yönemelikle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çalışanların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kazanacakları</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kıdem</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ve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dereceler</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onların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emekleri</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ya</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da</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performansları</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ölçütüne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değil</w:t>
      </w:r>
      <w:proofErr w:type="spellEnd"/>
      <w:r w:rsidRPr="00DB4619">
        <w:rPr>
          <w:rFonts w:ascii="Cambria Math" w:hAnsi="Cambria Math" w:cs="Calibri"/>
          <w:sz w:val="24"/>
          <w:szCs w:val="24"/>
          <w:u w:val="single"/>
          <w:lang w:val="en-US"/>
        </w:rPr>
        <w:t xml:space="preserve"> de </w:t>
      </w:r>
      <w:proofErr w:type="spellStart"/>
      <w:r w:rsidRPr="00DB4619">
        <w:rPr>
          <w:rFonts w:ascii="Cambria Math" w:hAnsi="Cambria Math" w:cs="Calibri"/>
          <w:sz w:val="24"/>
          <w:szCs w:val="24"/>
          <w:u w:val="single"/>
          <w:lang w:val="en-US"/>
        </w:rPr>
        <w:t>yönetmeliği</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hazırlayanların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keyfi</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uygulamarına</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ve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çalışanların</w:t>
      </w:r>
      <w:proofErr w:type="spellEnd"/>
      <w:r w:rsidRPr="00DB4619">
        <w:rPr>
          <w:rFonts w:ascii="Cambria Math" w:hAnsi="Cambria Math" w:cs="Calibri"/>
          <w:sz w:val="24"/>
          <w:szCs w:val="24"/>
          <w:u w:val="single"/>
          <w:lang w:val="en-US"/>
        </w:rPr>
        <w:t xml:space="preserve"> </w:t>
      </w:r>
      <w:r w:rsidRPr="00DB4619">
        <w:rPr>
          <w:rFonts w:ascii="Cambria Math" w:hAnsi="Cambria Math" w:cs="Calibri"/>
          <w:sz w:val="24"/>
          <w:szCs w:val="24"/>
          <w:u w:val="single"/>
        </w:rPr>
        <w:t>çalıştığı</w:t>
      </w:r>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kurumda</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lehine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olan</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yönetmeliğe</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rastlama</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şansına</w:t>
      </w:r>
      <w:proofErr w:type="spellEnd"/>
      <w:r w:rsidRPr="00DB4619">
        <w:rPr>
          <w:rFonts w:ascii="Cambria Math" w:hAnsi="Cambria Math" w:cs="Calibri"/>
          <w:sz w:val="24"/>
          <w:szCs w:val="24"/>
          <w:u w:val="single"/>
          <w:lang w:val="en-US"/>
        </w:rPr>
        <w:t xml:space="preserve"> </w:t>
      </w:r>
      <w:proofErr w:type="spellStart"/>
      <w:r w:rsidRPr="00DB4619">
        <w:rPr>
          <w:rFonts w:ascii="Cambria Math" w:hAnsi="Cambria Math" w:cs="Calibri"/>
          <w:sz w:val="24"/>
          <w:szCs w:val="24"/>
          <w:u w:val="single"/>
          <w:lang w:val="en-US"/>
        </w:rPr>
        <w:t>bağlanmıştır</w:t>
      </w:r>
      <w:proofErr w:type="spellEnd"/>
      <w:r w:rsidRPr="00DB4619">
        <w:rPr>
          <w:rFonts w:ascii="Cambria Math" w:hAnsi="Cambria Math" w:cs="Calibri"/>
          <w:sz w:val="24"/>
          <w:szCs w:val="24"/>
          <w:lang w:val="en-US"/>
        </w:rPr>
        <w:t xml:space="preserve">. </w:t>
      </w:r>
      <w:r w:rsidR="00DB4619" w:rsidRPr="00DB4619">
        <w:rPr>
          <w:rFonts w:ascii="Cambria Math" w:hAnsi="Cambria Math"/>
          <w:sz w:val="24"/>
          <w:szCs w:val="24"/>
        </w:rPr>
        <w:t>Bahsi geçen yönetmeliğe tabi olan birçok kişi bu eşitsizliğin meydana getirdiği mağduriyet durumunu yaşamaktadır</w:t>
      </w:r>
      <w:r w:rsidR="00DB4619" w:rsidRPr="007A4BB5">
        <w:rPr>
          <w:rFonts w:ascii="Cambria Math" w:hAnsi="Cambria Math"/>
          <w:sz w:val="24"/>
          <w:szCs w:val="24"/>
        </w:rPr>
        <w:t xml:space="preserve">. </w:t>
      </w:r>
    </w:p>
    <w:p w:rsidR="002158E9" w:rsidRDefault="002158E9" w:rsidP="002158E9">
      <w:pPr>
        <w:widowControl w:val="0"/>
        <w:autoSpaceDE w:val="0"/>
        <w:autoSpaceDN w:val="0"/>
        <w:adjustRightInd w:val="0"/>
        <w:jc w:val="both"/>
        <w:rPr>
          <w:rFonts w:ascii="Cambria Math" w:hAnsi="Cambria Math" w:cs="Calibri"/>
          <w:sz w:val="24"/>
          <w:szCs w:val="24"/>
          <w:u w:val="single"/>
          <w:lang w:val="en-US"/>
        </w:rPr>
      </w:pPr>
    </w:p>
    <w:p w:rsidR="00FC3960" w:rsidRPr="00FC3960" w:rsidRDefault="00FC3960" w:rsidP="002158E9">
      <w:pPr>
        <w:widowControl w:val="0"/>
        <w:autoSpaceDE w:val="0"/>
        <w:autoSpaceDN w:val="0"/>
        <w:adjustRightInd w:val="0"/>
        <w:jc w:val="both"/>
        <w:rPr>
          <w:rFonts w:ascii="Cambria Math" w:hAnsi="Cambria Math" w:cs="Calibri"/>
          <w:b/>
          <w:sz w:val="24"/>
          <w:szCs w:val="24"/>
          <w:lang w:val="en-US"/>
        </w:rPr>
      </w:pPr>
      <w:r>
        <w:rPr>
          <w:rFonts w:ascii="Cambria Math" w:hAnsi="Cambria Math" w:cs="Calibri"/>
          <w:b/>
          <w:sz w:val="24"/>
          <w:szCs w:val="24"/>
          <w:lang w:val="en-US"/>
        </w:rPr>
        <w:t>YÖNETMELİĞİN ŞUBE MÜDÜRÜ KADROSUNA YÜKSELECEKLER İÇİN GETİRDİĞİ “SÖZLÜ SINAV” ŞARTI “DEVLETE GÜVEN</w:t>
      </w:r>
      <w:proofErr w:type="gramStart"/>
      <w:r>
        <w:rPr>
          <w:rFonts w:ascii="Cambria Math" w:hAnsi="Cambria Math" w:cs="Calibri"/>
          <w:b/>
          <w:sz w:val="24"/>
          <w:szCs w:val="24"/>
          <w:lang w:val="en-US"/>
        </w:rPr>
        <w:t>” ,</w:t>
      </w:r>
      <w:proofErr w:type="gramEnd"/>
      <w:r>
        <w:rPr>
          <w:rFonts w:ascii="Cambria Math" w:hAnsi="Cambria Math" w:cs="Calibri"/>
          <w:b/>
          <w:sz w:val="24"/>
          <w:szCs w:val="24"/>
          <w:lang w:val="en-US"/>
        </w:rPr>
        <w:t>”HUKUK GÜVENLİĞİ” , ”İDARİ İŞLEMLERDE BELİRLİLİK” İLKELERİNE AYKIRIDIR</w:t>
      </w:r>
    </w:p>
    <w:p w:rsidR="00B457B7" w:rsidRPr="0094579A" w:rsidRDefault="00B457B7" w:rsidP="00B457B7">
      <w:pPr>
        <w:widowControl w:val="0"/>
        <w:autoSpaceDE w:val="0"/>
        <w:autoSpaceDN w:val="0"/>
        <w:adjustRightInd w:val="0"/>
        <w:rPr>
          <w:rFonts w:ascii="Cambria Math" w:hAnsi="Cambria Math" w:cs="Calibri"/>
          <w:bCs/>
          <w:sz w:val="24"/>
          <w:szCs w:val="24"/>
        </w:rPr>
      </w:pPr>
    </w:p>
    <w:p w:rsidR="00FC3960" w:rsidRPr="00FC3960" w:rsidRDefault="00B457B7" w:rsidP="00FC3960">
      <w:pPr>
        <w:widowControl w:val="0"/>
        <w:autoSpaceDE w:val="0"/>
        <w:autoSpaceDN w:val="0"/>
        <w:adjustRightInd w:val="0"/>
        <w:jc w:val="both"/>
        <w:rPr>
          <w:rFonts w:ascii="Cambria Math" w:hAnsi="Cambria Math" w:cs="Calibri"/>
          <w:b/>
          <w:sz w:val="24"/>
          <w:szCs w:val="24"/>
          <w:lang w:val="en-US"/>
        </w:rPr>
      </w:pPr>
      <w:r w:rsidRPr="00764AB7">
        <w:rPr>
          <w:rFonts w:ascii="Cambria Math" w:hAnsi="Cambria Math" w:cs="Calibri"/>
          <w:sz w:val="24"/>
          <w:szCs w:val="24"/>
          <w:lang w:val="en-US"/>
        </w:rPr>
        <w:tab/>
      </w:r>
      <w:proofErr w:type="gramStart"/>
      <w:r>
        <w:rPr>
          <w:rFonts w:ascii="Cambria Math" w:hAnsi="Cambria Math" w:cs="Calibri"/>
          <w:sz w:val="24"/>
          <w:szCs w:val="24"/>
          <w:lang w:val="en-US"/>
        </w:rPr>
        <w:t>2-)</w:t>
      </w:r>
      <w:proofErr w:type="gramEnd"/>
      <w:r>
        <w:rPr>
          <w:rFonts w:ascii="Cambria Math" w:hAnsi="Cambria Math" w:cs="Calibri"/>
          <w:sz w:val="24"/>
          <w:szCs w:val="24"/>
          <w:lang w:val="en-US"/>
        </w:rPr>
        <w:t xml:space="preserve"> </w:t>
      </w:r>
      <w:r w:rsidRPr="00764AB7">
        <w:rPr>
          <w:rFonts w:ascii="Cambria Math" w:hAnsi="Cambria Math" w:cs="Calibri"/>
          <w:sz w:val="24"/>
          <w:szCs w:val="24"/>
          <w:lang w:val="en-US"/>
        </w:rPr>
        <w:t xml:space="preserve">11.Maddesinde </w:t>
      </w:r>
      <w:proofErr w:type="spellStart"/>
      <w:r w:rsidRPr="00764AB7">
        <w:rPr>
          <w:rFonts w:ascii="Cambria Math" w:hAnsi="Cambria Math" w:cs="Calibri"/>
          <w:sz w:val="24"/>
          <w:szCs w:val="24"/>
          <w:lang w:val="en-US"/>
        </w:rPr>
        <w:t>şube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müdürü</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kadrosuna</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görevde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yükselme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suretiyle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atanacakların</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yazılı</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ve</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b/>
          <w:bCs/>
          <w:sz w:val="24"/>
          <w:szCs w:val="24"/>
          <w:u w:val="single"/>
          <w:lang w:val="en-US"/>
        </w:rPr>
        <w:t>sözlü</w:t>
      </w:r>
      <w:proofErr w:type="spellEnd"/>
      <w:r w:rsidRPr="00764AB7">
        <w:rPr>
          <w:rFonts w:ascii="Cambria Math" w:hAnsi="Cambria Math" w:cs="Calibri"/>
          <w:b/>
          <w:bCs/>
          <w:sz w:val="24"/>
          <w:szCs w:val="24"/>
          <w:u w:val="single"/>
          <w:lang w:val="en-US"/>
        </w:rPr>
        <w:t xml:space="preserve"> </w:t>
      </w:r>
      <w:proofErr w:type="spellStart"/>
      <w:r w:rsidRPr="00764AB7">
        <w:rPr>
          <w:rFonts w:ascii="Cambria Math" w:hAnsi="Cambria Math" w:cs="Calibri"/>
          <w:b/>
          <w:bCs/>
          <w:sz w:val="24"/>
          <w:szCs w:val="24"/>
          <w:u w:val="single"/>
          <w:lang w:val="en-US"/>
        </w:rPr>
        <w:t>sınavda</w:t>
      </w:r>
      <w:proofErr w:type="spellEnd"/>
      <w:r w:rsidRPr="00764AB7">
        <w:rPr>
          <w:rFonts w:ascii="Cambria Math" w:hAnsi="Cambria Math" w:cs="Calibri"/>
          <w:b/>
          <w:bCs/>
          <w:sz w:val="24"/>
          <w:szCs w:val="24"/>
          <w:u w:val="single"/>
          <w:lang w:val="en-US"/>
        </w:rPr>
        <w:t xml:space="preserve"> .... </w:t>
      </w:r>
      <w:proofErr w:type="spellStart"/>
      <w:proofErr w:type="gramStart"/>
      <w:r w:rsidRPr="00764AB7">
        <w:rPr>
          <w:rFonts w:ascii="Cambria Math" w:hAnsi="Cambria Math" w:cs="Calibri"/>
          <w:sz w:val="24"/>
          <w:szCs w:val="24"/>
          <w:lang w:val="en-US"/>
        </w:rPr>
        <w:t>başarılı</w:t>
      </w:r>
      <w:proofErr w:type="spellEnd"/>
      <w:proofErr w:type="gram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olmaları</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gerekir</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ifadesi</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yer</w:t>
      </w:r>
      <w:proofErr w:type="spellEnd"/>
      <w:r w:rsidRPr="00764AB7">
        <w:rPr>
          <w:rFonts w:ascii="Cambria Math" w:hAnsi="Cambria Math" w:cs="Calibri"/>
          <w:sz w:val="24"/>
          <w:szCs w:val="24"/>
          <w:lang w:val="en-US"/>
        </w:rPr>
        <w:t xml:space="preserve"> </w:t>
      </w:r>
      <w:proofErr w:type="spellStart"/>
      <w:r w:rsidRPr="00764AB7">
        <w:rPr>
          <w:rFonts w:ascii="Cambria Math" w:hAnsi="Cambria Math" w:cs="Calibri"/>
          <w:sz w:val="24"/>
          <w:szCs w:val="24"/>
          <w:lang w:val="en-US"/>
        </w:rPr>
        <w:t>almış</w:t>
      </w:r>
      <w:proofErr w:type="spellEnd"/>
      <w:r w:rsidRPr="00764AB7">
        <w:rPr>
          <w:rFonts w:ascii="Cambria Math" w:hAnsi="Cambria Math" w:cs="Calibri"/>
          <w:sz w:val="24"/>
          <w:szCs w:val="24"/>
          <w:lang w:val="en-US"/>
        </w:rPr>
        <w:t xml:space="preserve">, </w:t>
      </w:r>
      <w:r w:rsidRPr="00893156">
        <w:rPr>
          <w:rFonts w:ascii="Cambria Math" w:hAnsi="Cambria Math" w:cs="Calibri"/>
          <w:b/>
          <w:sz w:val="24"/>
          <w:szCs w:val="24"/>
          <w:lang w:val="en-US"/>
        </w:rPr>
        <w:t>13.Madde</w:t>
      </w:r>
      <w:r>
        <w:rPr>
          <w:rFonts w:ascii="Cambria Math" w:hAnsi="Cambria Math" w:cs="Calibri"/>
          <w:b/>
          <w:sz w:val="24"/>
          <w:szCs w:val="24"/>
          <w:lang w:val="en-US"/>
        </w:rPr>
        <w:t>sin</w:t>
      </w:r>
      <w:r w:rsidRPr="00893156">
        <w:rPr>
          <w:rFonts w:ascii="Cambria Math" w:hAnsi="Cambria Math" w:cs="Calibri"/>
          <w:b/>
          <w:sz w:val="24"/>
          <w:szCs w:val="24"/>
          <w:lang w:val="en-US"/>
        </w:rPr>
        <w:t xml:space="preserve">de </w:t>
      </w:r>
      <w:proofErr w:type="spellStart"/>
      <w:r w:rsidRPr="00893156">
        <w:rPr>
          <w:rFonts w:ascii="Cambria Math" w:hAnsi="Cambria Math" w:cs="Calibri"/>
          <w:b/>
          <w:sz w:val="24"/>
          <w:szCs w:val="24"/>
          <w:lang w:val="en-US"/>
        </w:rPr>
        <w:t>ise</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sözlü</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sınavın</w:t>
      </w:r>
      <w:proofErr w:type="spellEnd"/>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usulu</w:t>
      </w:r>
      <w:proofErr w:type="spellEnd"/>
      <w:r w:rsidR="00FC3960">
        <w:rPr>
          <w:rFonts w:ascii="Cambria Math" w:hAnsi="Cambria Math" w:cs="Calibri"/>
          <w:b/>
          <w:sz w:val="24"/>
          <w:szCs w:val="24"/>
          <w:lang w:val="en-US"/>
        </w:rPr>
        <w:t xml:space="preserve"> </w:t>
      </w:r>
      <w:r w:rsidRPr="00893156">
        <w:rPr>
          <w:rFonts w:ascii="Cambria Math" w:hAnsi="Cambria Math" w:cs="Calibri"/>
          <w:b/>
          <w:sz w:val="24"/>
          <w:szCs w:val="24"/>
          <w:lang w:val="en-US"/>
        </w:rPr>
        <w:t xml:space="preserve">  </w:t>
      </w:r>
      <w:proofErr w:type="spellStart"/>
      <w:r w:rsidRPr="00893156">
        <w:rPr>
          <w:rFonts w:ascii="Cambria Math" w:hAnsi="Cambria Math" w:cs="Calibri"/>
          <w:b/>
          <w:sz w:val="24"/>
          <w:szCs w:val="24"/>
          <w:lang w:val="en-US"/>
        </w:rPr>
        <w:t>anlatılmıştır</w:t>
      </w:r>
      <w:proofErr w:type="spellEnd"/>
      <w:r w:rsidR="00FC3960">
        <w:rPr>
          <w:rFonts w:ascii="Cambria Math" w:hAnsi="Cambria Math" w:cs="Calibri"/>
          <w:b/>
          <w:sz w:val="24"/>
          <w:szCs w:val="24"/>
          <w:lang w:val="en-US"/>
        </w:rPr>
        <w:t xml:space="preserve"> ;</w:t>
      </w:r>
    </w:p>
    <w:p w:rsidR="00FC3960" w:rsidRPr="00A448EE" w:rsidRDefault="00FC3960" w:rsidP="00FC3960">
      <w:pPr>
        <w:pStyle w:val="NormalWeb"/>
        <w:shd w:val="clear" w:color="auto" w:fill="FFFFFF"/>
        <w:ind w:left="567" w:right="567" w:firstLine="567"/>
        <w:jc w:val="both"/>
        <w:rPr>
          <w:rFonts w:ascii="Cambria Math" w:hAnsi="Cambria Math" w:cs="Arial"/>
          <w:color w:val="000000"/>
        </w:rPr>
      </w:pPr>
      <w:r>
        <w:rPr>
          <w:rFonts w:ascii="Arial" w:hAnsi="Arial" w:cs="Arial"/>
          <w:b/>
          <w:bCs/>
          <w:color w:val="000000"/>
          <w:sz w:val="15"/>
          <w:szCs w:val="15"/>
        </w:rPr>
        <w:tab/>
      </w:r>
      <w:r w:rsidRPr="00B42724">
        <w:rPr>
          <w:rFonts w:ascii="Cambria Math" w:hAnsi="Cambria Math" w:cs="Arial"/>
          <w:b/>
          <w:bCs/>
          <w:i/>
          <w:color w:val="000000"/>
        </w:rPr>
        <w:t>MADDE 13</w:t>
      </w:r>
      <w:r w:rsidRPr="00B42724">
        <w:rPr>
          <w:rStyle w:val="apple-converted-space"/>
          <w:rFonts w:ascii="Cambria Math" w:hAnsi="Cambria Math" w:cs="Arial"/>
          <w:b/>
          <w:i/>
          <w:color w:val="000000"/>
        </w:rPr>
        <w:t> </w:t>
      </w:r>
      <w:r w:rsidRPr="00B42724">
        <w:rPr>
          <w:rFonts w:ascii="Cambria Math" w:hAnsi="Cambria Math" w:cs="Arial"/>
          <w:b/>
          <w:i/>
          <w:color w:val="000000"/>
        </w:rPr>
        <w:t xml:space="preserve">- </w:t>
      </w:r>
      <w:r w:rsidRPr="00A448EE">
        <w:rPr>
          <w:rFonts w:ascii="Cambria Math" w:hAnsi="Cambria Math" w:cs="Arial"/>
          <w:color w:val="000000"/>
        </w:rPr>
        <w:t>(1) Şube müdürü kadrosuna atanacaklardan yazılı sınavda en yüksek puan alan adaydan başlamak üzere ilan edilen kadro sayısının beş katına kadar aday sözlü sınava alınır.</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lastRenderedPageBreak/>
        <w:t>(2) Son adayla aynı puana sahip olan personelin tamamı sözlü sınava alınır.</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(3) İlgili personel, sı</w:t>
      </w:r>
      <w:r w:rsidRPr="00A448EE">
        <w:rPr>
          <w:rFonts w:ascii="Cambria Math" w:hAnsi="Cambria Math" w:cs="Arial"/>
          <w:bCs/>
          <w:color w:val="000000"/>
        </w:rPr>
        <w:t>nav kurulu</w:t>
      </w:r>
      <w:r w:rsidRPr="00A448EE">
        <w:rPr>
          <w:rFonts w:ascii="Cambria Math" w:hAnsi="Cambria Math" w:cs="Arial"/>
          <w:color w:val="000000"/>
        </w:rPr>
        <w:t>nun her bir üyesi tarafından;</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a) Sınav konularına ilişkin bilgi düzeyi,</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b) Bir konuyu kavrayıp özetleme, ifade yeteneği ve muhakeme gücü,</w:t>
      </w:r>
    </w:p>
    <w:p w:rsid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c) Liyakati, temsil kabiliyeti, tutum ve davranışlarının göreve uygunluğu,</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ç) Özgüveni, ikna kabiliyeti ve inandırıcılığı,</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d) Genel kültürü ve genel yeteneği,</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e) Bilimsel ve teknolojik gelişmelere açıklığı,</w:t>
      </w:r>
    </w:p>
    <w:p w:rsidR="00FC3960" w:rsidRPr="00A448EE" w:rsidRDefault="00FC3960" w:rsidP="00A448EE">
      <w:pPr>
        <w:pStyle w:val="NormalWeb"/>
        <w:shd w:val="clear" w:color="auto" w:fill="FFFFFF"/>
        <w:ind w:left="567" w:right="567" w:firstLine="567"/>
        <w:jc w:val="both"/>
        <w:rPr>
          <w:rFonts w:ascii="Cambria Math" w:hAnsi="Cambria Math" w:cs="Arial"/>
          <w:color w:val="000000"/>
        </w:rPr>
      </w:pPr>
      <w:proofErr w:type="gramStart"/>
      <w:r w:rsidRPr="00A448EE">
        <w:rPr>
          <w:rFonts w:ascii="Cambria Math" w:hAnsi="Cambria Math" w:cs="Arial"/>
          <w:color w:val="000000"/>
        </w:rPr>
        <w:t>esas</w:t>
      </w:r>
      <w:proofErr w:type="gramEnd"/>
      <w:r w:rsidRPr="00A448EE">
        <w:rPr>
          <w:rFonts w:ascii="Cambria Math" w:hAnsi="Cambria Math" w:cs="Arial"/>
          <w:color w:val="000000"/>
        </w:rPr>
        <w:t xml:space="preserve"> alınarak yüz tam puan üzerinden değerlendirilir.</w:t>
      </w:r>
    </w:p>
    <w:p w:rsidR="00B457B7" w:rsidRPr="00A448EE" w:rsidRDefault="00FC3960" w:rsidP="00A448EE">
      <w:pPr>
        <w:pStyle w:val="NormalWeb"/>
        <w:shd w:val="clear" w:color="auto" w:fill="FFFFFF"/>
        <w:ind w:left="567" w:right="567" w:firstLine="567"/>
        <w:jc w:val="both"/>
        <w:rPr>
          <w:rFonts w:ascii="Cambria Math" w:hAnsi="Cambria Math" w:cs="Arial"/>
          <w:color w:val="000000"/>
        </w:rPr>
      </w:pPr>
      <w:r w:rsidRPr="00A448EE">
        <w:rPr>
          <w:rFonts w:ascii="Cambria Math" w:hAnsi="Cambria Math" w:cs="Arial"/>
          <w:color w:val="000000"/>
        </w:rPr>
        <w:t>(4) Her kurul üyesinin vermiş olduğu puanların aritmetik ortalaması alınarak personelin sözlü sınav puanı tespit edilir. Sözlü sınavda yüz üzerinden en az yetmiş puan alanlar başarılı sayılır.</w:t>
      </w:r>
    </w:p>
    <w:p w:rsidR="00FC3960" w:rsidRDefault="00FC3960" w:rsidP="00FC3960">
      <w:pPr>
        <w:pStyle w:val="NormalWeb"/>
        <w:shd w:val="clear" w:color="auto" w:fill="FFFFFF"/>
        <w:jc w:val="both"/>
        <w:rPr>
          <w:rFonts w:ascii="Cambria Math" w:hAnsi="Cambria Math" w:cs="Arial"/>
          <w:color w:val="000000"/>
        </w:rPr>
      </w:pPr>
      <w:r>
        <w:rPr>
          <w:rFonts w:ascii="Cambria Math" w:hAnsi="Cambria Math" w:cs="Calibri"/>
          <w:b/>
          <w:lang w:val="en-US"/>
        </w:rPr>
        <w:tab/>
      </w:r>
      <w:r>
        <w:rPr>
          <w:rFonts w:ascii="Cambria Math" w:hAnsi="Cambria Math" w:cs="Arial"/>
          <w:color w:val="000000"/>
        </w:rPr>
        <w:t xml:space="preserve">Madde metninde geçen özgüven, ikna kabiliyeti, temsil kabiliyeti, tutum ve davranışlarında uygunluk gibi ifadeler </w:t>
      </w:r>
      <w:r w:rsidRPr="00F53235">
        <w:rPr>
          <w:rFonts w:ascii="Cambria Math" w:hAnsi="Cambria Math" w:cs="Arial"/>
          <w:color w:val="000000"/>
        </w:rPr>
        <w:t xml:space="preserve">son derece soyut ve </w:t>
      </w:r>
      <w:proofErr w:type="spellStart"/>
      <w:r w:rsidRPr="00F53235">
        <w:rPr>
          <w:rFonts w:ascii="Cambria Math" w:hAnsi="Cambria Math" w:cs="Arial"/>
          <w:color w:val="000000"/>
        </w:rPr>
        <w:t>subjektif</w:t>
      </w:r>
      <w:proofErr w:type="spellEnd"/>
      <w:r w:rsidRPr="00F53235">
        <w:rPr>
          <w:rFonts w:ascii="Cambria Math" w:hAnsi="Cambria Math" w:cs="Arial"/>
          <w:color w:val="000000"/>
        </w:rPr>
        <w:t xml:space="preserve"> kavramlardır.  </w:t>
      </w:r>
      <w:r w:rsidRPr="00F53235">
        <w:rPr>
          <w:rFonts w:ascii="Cambria Math" w:hAnsi="Cambria Math" w:cs="Arial"/>
          <w:color w:val="000000"/>
          <w:u w:val="single"/>
        </w:rPr>
        <w:t xml:space="preserve">Yazılı sınavı kendi emeğiyle geçip bu denli </w:t>
      </w:r>
      <w:proofErr w:type="spellStart"/>
      <w:r w:rsidRPr="00F53235">
        <w:rPr>
          <w:rFonts w:ascii="Cambria Math" w:hAnsi="Cambria Math" w:cs="Arial"/>
          <w:color w:val="000000"/>
          <w:u w:val="single"/>
        </w:rPr>
        <w:t>subjektif</w:t>
      </w:r>
      <w:proofErr w:type="spellEnd"/>
      <w:r w:rsidRPr="00F53235">
        <w:rPr>
          <w:rFonts w:ascii="Cambria Math" w:hAnsi="Cambria Math" w:cs="Arial"/>
          <w:color w:val="000000"/>
          <w:u w:val="single"/>
        </w:rPr>
        <w:t xml:space="preserve"> ucu açık kavramlarla tekrar sözlü sınava tabi olma zorunluluğu kişilerin idareye ve idare personeline genel çerçevede</w:t>
      </w:r>
      <w:r>
        <w:rPr>
          <w:rFonts w:ascii="Cambria Math" w:hAnsi="Cambria Math" w:cs="Arial"/>
          <w:color w:val="000000"/>
          <w:u w:val="single"/>
        </w:rPr>
        <w:t xml:space="preserve"> ise</w:t>
      </w:r>
      <w:r w:rsidRPr="00F53235">
        <w:rPr>
          <w:rFonts w:ascii="Cambria Math" w:hAnsi="Cambria Math" w:cs="Arial"/>
          <w:color w:val="000000"/>
          <w:u w:val="single"/>
        </w:rPr>
        <w:t xml:space="preserve"> kamu düzenine olan güvenini tamamen yok etmektedir. </w:t>
      </w:r>
      <w:r>
        <w:rPr>
          <w:rFonts w:ascii="Cambria Math" w:hAnsi="Cambria Math" w:cs="Arial"/>
          <w:color w:val="000000"/>
        </w:rPr>
        <w:t xml:space="preserve">Zaten ilgili kamu personeli görev süresince görevdeki hal ve hareketlerini, performansını değerlendirecek aykırı durumlar halinde cezai müeyyide uygun görecek bir disiplin mekanizması </w:t>
      </w:r>
      <w:proofErr w:type="gramStart"/>
      <w:r>
        <w:rPr>
          <w:rFonts w:ascii="Cambria Math" w:hAnsi="Cambria Math" w:cs="Arial"/>
          <w:color w:val="000000"/>
        </w:rPr>
        <w:t>mevcuttur .</w:t>
      </w:r>
      <w:proofErr w:type="gramEnd"/>
      <w:r>
        <w:rPr>
          <w:rFonts w:ascii="Cambria Math" w:hAnsi="Cambria Math" w:cs="Arial"/>
          <w:color w:val="000000"/>
        </w:rPr>
        <w:t xml:space="preserve"> Buna rağmen bu denli dayatma uygulamalar idarenin devlete güven ilkesini zedelemesinden ileri gidememektedir.</w:t>
      </w:r>
    </w:p>
    <w:p w:rsidR="00FC3960" w:rsidRDefault="00FC3960" w:rsidP="00040E3E">
      <w:pPr>
        <w:shd w:val="clear" w:color="auto" w:fill="FFFFFF"/>
        <w:tabs>
          <w:tab w:val="left" w:pos="1134"/>
        </w:tabs>
        <w:jc w:val="both"/>
        <w:rPr>
          <w:rFonts w:ascii="Cambria Math" w:hAnsi="Cambria Math"/>
          <w:b/>
          <w:bCs/>
          <w:color w:val="000000"/>
          <w:sz w:val="24"/>
          <w:szCs w:val="24"/>
        </w:rPr>
      </w:pPr>
      <w:proofErr w:type="gramStart"/>
      <w:r w:rsidRPr="00FC3960">
        <w:rPr>
          <w:rFonts w:ascii="Cambria Math" w:hAnsi="Cambria Math" w:cs="Arial"/>
          <w:b/>
          <w:color w:val="000000"/>
          <w:sz w:val="24"/>
          <w:szCs w:val="24"/>
        </w:rPr>
        <w:t>A</w:t>
      </w:r>
      <w:r w:rsidR="00040E3E">
        <w:rPr>
          <w:rFonts w:ascii="Cambria Math" w:hAnsi="Cambria Math" w:cs="Arial"/>
          <w:b/>
          <w:color w:val="000000"/>
          <w:sz w:val="24"/>
          <w:szCs w:val="24"/>
        </w:rPr>
        <w:t>NAYASA  MAHKEESİNİN</w:t>
      </w:r>
      <w:proofErr w:type="gramEnd"/>
      <w:r w:rsidR="00040E3E">
        <w:rPr>
          <w:rFonts w:ascii="Cambria Math" w:hAnsi="Cambria Math" w:cs="Arial"/>
          <w:b/>
          <w:color w:val="000000"/>
          <w:sz w:val="24"/>
          <w:szCs w:val="24"/>
        </w:rPr>
        <w:t xml:space="preserve"> 18.06.2013 TARİH</w:t>
      </w:r>
      <w:r w:rsidRPr="00FC3960">
        <w:rPr>
          <w:rFonts w:ascii="Cambria Math" w:hAnsi="Cambria Math" w:cs="Arial"/>
          <w:b/>
          <w:color w:val="000000"/>
          <w:sz w:val="24"/>
          <w:szCs w:val="24"/>
        </w:rPr>
        <w:t xml:space="preserve">  </w:t>
      </w:r>
      <w:r w:rsidR="00040E3E">
        <w:rPr>
          <w:rFonts w:ascii="Cambria Math" w:hAnsi="Cambria Math"/>
          <w:b/>
          <w:bCs/>
          <w:color w:val="000000"/>
          <w:sz w:val="24"/>
          <w:szCs w:val="24"/>
        </w:rPr>
        <w:t xml:space="preserve">2012/147 E.    2013/78K. SAYILI </w:t>
      </w:r>
      <w:proofErr w:type="gramStart"/>
      <w:r w:rsidR="00040E3E">
        <w:rPr>
          <w:rFonts w:ascii="Cambria Math" w:hAnsi="Cambria Math"/>
          <w:b/>
          <w:bCs/>
          <w:color w:val="000000"/>
          <w:sz w:val="24"/>
          <w:szCs w:val="24"/>
        </w:rPr>
        <w:t>KARARINDA ;</w:t>
      </w:r>
      <w:proofErr w:type="gramEnd"/>
    </w:p>
    <w:p w:rsidR="00FC3960" w:rsidRPr="00A448EE" w:rsidRDefault="00FC3960" w:rsidP="00A448EE">
      <w:pPr>
        <w:tabs>
          <w:tab w:val="left" w:pos="1134"/>
        </w:tabs>
        <w:spacing w:line="240" w:lineRule="auto"/>
        <w:ind w:firstLine="1134"/>
        <w:jc w:val="both"/>
        <w:rPr>
          <w:rFonts w:ascii="Cambria Math" w:hAnsi="Cambria Math"/>
          <w:sz w:val="24"/>
          <w:szCs w:val="24"/>
          <w:u w:val="single"/>
        </w:rPr>
      </w:pPr>
      <w:r w:rsidRPr="00A448EE">
        <w:rPr>
          <w:rFonts w:ascii="Cambria Math" w:hAnsi="Cambria Math"/>
          <w:sz w:val="24"/>
          <w:szCs w:val="24"/>
        </w:rPr>
        <w:t xml:space="preserve">“Hukuk güvenliği, normların öngörülebilir olmasını, </w:t>
      </w:r>
      <w:r w:rsidRPr="00A448EE">
        <w:rPr>
          <w:rFonts w:ascii="Cambria Math" w:hAnsi="Cambria Math"/>
          <w:sz w:val="24"/>
          <w:szCs w:val="24"/>
          <w:u w:val="single"/>
        </w:rPr>
        <w:t>bireylerin tüm eylem ve işlemlerinde devlete güven duyabilmesini, devletin de yasal düzenlemelerde bu güven duygusunu zedeleyici yöntemlerden kaçınmasını gerekli kılar.”</w:t>
      </w:r>
    </w:p>
    <w:p w:rsidR="00A448EE" w:rsidRPr="00A448EE" w:rsidRDefault="00FC3960" w:rsidP="00A448EE">
      <w:pPr>
        <w:tabs>
          <w:tab w:val="left" w:pos="1134"/>
        </w:tabs>
        <w:spacing w:line="240" w:lineRule="auto"/>
        <w:ind w:firstLine="1134"/>
        <w:jc w:val="both"/>
        <w:rPr>
          <w:rFonts w:ascii="Cambria Math" w:hAnsi="Cambria Math"/>
          <w:sz w:val="24"/>
          <w:szCs w:val="24"/>
        </w:rPr>
      </w:pPr>
      <w:r w:rsidRPr="00A448EE">
        <w:rPr>
          <w:rFonts w:ascii="Cambria Math" w:hAnsi="Cambria Math"/>
          <w:sz w:val="24"/>
          <w:szCs w:val="24"/>
        </w:rPr>
        <w:t>Demek suretiyle hukuk güvenliği ilkesinin tanı</w:t>
      </w:r>
      <w:r w:rsidR="00A448EE" w:rsidRPr="00A448EE">
        <w:rPr>
          <w:rFonts w:ascii="Cambria Math" w:hAnsi="Cambria Math"/>
          <w:sz w:val="24"/>
          <w:szCs w:val="24"/>
        </w:rPr>
        <w:t xml:space="preserve">mını yapmıştır. Tanım ne denli açıksa idarenin yapmış olduğu sözlü sınav mecburiyeti ve sınav ölçütleri o denli kapalı ve belirsizdir. Hukuk devlet düzeninde belirsizlikler ve idareye güveni sarsacak uygulamalara yer olmamalı, hukuk kuralları belirli </w:t>
      </w:r>
      <w:proofErr w:type="gramStart"/>
      <w:r w:rsidR="00A448EE" w:rsidRPr="00A448EE">
        <w:rPr>
          <w:rFonts w:ascii="Cambria Math" w:hAnsi="Cambria Math"/>
          <w:sz w:val="24"/>
          <w:szCs w:val="24"/>
        </w:rPr>
        <w:t>ve  öngörülebilir</w:t>
      </w:r>
      <w:proofErr w:type="gramEnd"/>
      <w:r w:rsidR="00A448EE" w:rsidRPr="00A448EE">
        <w:rPr>
          <w:rFonts w:ascii="Cambria Math" w:hAnsi="Cambria Math"/>
          <w:sz w:val="24"/>
          <w:szCs w:val="24"/>
        </w:rPr>
        <w:t xml:space="preserve"> olmalıdır. </w:t>
      </w:r>
      <w:r w:rsidR="00A448EE" w:rsidRPr="00A448EE">
        <w:rPr>
          <w:rFonts w:ascii="Cambria Math" w:hAnsi="Cambria Math" w:cs="Arial"/>
          <w:color w:val="000000"/>
          <w:sz w:val="24"/>
          <w:szCs w:val="24"/>
        </w:rPr>
        <w:t>Tüm bunlara rağmen idarenin ısrarla sözlü sınavı mecbur tutmasında herhangi bir kamu ya da birey menfaati söz konusu değildir</w:t>
      </w:r>
      <w:r w:rsidR="00A448EE">
        <w:rPr>
          <w:rFonts w:ascii="Cambria Math" w:hAnsi="Cambria Math" w:cs="Arial"/>
          <w:color w:val="000000"/>
          <w:sz w:val="24"/>
          <w:szCs w:val="24"/>
        </w:rPr>
        <w:t xml:space="preserve">. Aksine bu durum </w:t>
      </w:r>
      <w:r w:rsidR="00A448EE" w:rsidRPr="00A448EE">
        <w:rPr>
          <w:rFonts w:ascii="Cambria Math" w:hAnsi="Cambria Math" w:cs="Arial"/>
          <w:color w:val="000000"/>
          <w:sz w:val="24"/>
          <w:szCs w:val="24"/>
        </w:rPr>
        <w:t>devleti hukuk devleti anlayışından uzaklaştırmaktadır.</w:t>
      </w:r>
    </w:p>
    <w:p w:rsidR="00D47D5F" w:rsidRDefault="00D47D5F" w:rsidP="00D47D5F">
      <w:pPr>
        <w:shd w:val="clear" w:color="auto" w:fill="FFFFFF"/>
        <w:tabs>
          <w:tab w:val="left" w:pos="1134"/>
        </w:tabs>
        <w:jc w:val="both"/>
        <w:rPr>
          <w:i/>
          <w:sz w:val="19"/>
          <w:szCs w:val="19"/>
        </w:rPr>
      </w:pPr>
    </w:p>
    <w:p w:rsidR="008D60B7" w:rsidRDefault="008D60B7" w:rsidP="00D47D5F">
      <w:pPr>
        <w:shd w:val="clear" w:color="auto" w:fill="FFFFFF"/>
        <w:tabs>
          <w:tab w:val="left" w:pos="1134"/>
        </w:tabs>
        <w:jc w:val="both"/>
        <w:rPr>
          <w:i/>
          <w:sz w:val="19"/>
          <w:szCs w:val="19"/>
        </w:rPr>
      </w:pPr>
    </w:p>
    <w:p w:rsidR="00D47D5F" w:rsidRDefault="00D47D5F" w:rsidP="008D60B7">
      <w:pPr>
        <w:shd w:val="clear" w:color="auto" w:fill="FFFFFF"/>
        <w:tabs>
          <w:tab w:val="left" w:pos="1134"/>
        </w:tabs>
        <w:jc w:val="both"/>
        <w:rPr>
          <w:rFonts w:ascii="Cambria Math" w:hAnsi="Cambria Math"/>
          <w:b/>
          <w:color w:val="000000"/>
          <w:sz w:val="24"/>
          <w:szCs w:val="24"/>
        </w:rPr>
      </w:pPr>
      <w:r>
        <w:rPr>
          <w:rFonts w:ascii="Cambria Math" w:hAnsi="Cambria Math"/>
          <w:b/>
          <w:color w:val="000000"/>
          <w:sz w:val="24"/>
          <w:szCs w:val="24"/>
        </w:rPr>
        <w:t xml:space="preserve">YÖNETMELİK MADDESİNDE ŞOFÖRE ŞEF OLMA </w:t>
      </w:r>
      <w:proofErr w:type="gramStart"/>
      <w:r>
        <w:rPr>
          <w:rFonts w:ascii="Cambria Math" w:hAnsi="Cambria Math"/>
          <w:b/>
          <w:color w:val="000000"/>
          <w:sz w:val="24"/>
          <w:szCs w:val="24"/>
        </w:rPr>
        <w:t>İMKANININ</w:t>
      </w:r>
      <w:proofErr w:type="gramEnd"/>
      <w:r>
        <w:rPr>
          <w:rFonts w:ascii="Cambria Math" w:hAnsi="Cambria Math"/>
          <w:b/>
          <w:color w:val="000000"/>
          <w:sz w:val="24"/>
          <w:szCs w:val="24"/>
        </w:rPr>
        <w:t xml:space="preserve"> VERİLMEMESİ  “İDARENİN KANUNİLİĞİ İLKESİNE” </w:t>
      </w:r>
      <w:r w:rsidR="008D60B7">
        <w:rPr>
          <w:rFonts w:ascii="Cambria Math" w:hAnsi="Cambria Math"/>
          <w:b/>
          <w:color w:val="000000"/>
          <w:sz w:val="24"/>
          <w:szCs w:val="24"/>
        </w:rPr>
        <w:t xml:space="preserve"> EŞİTLİK İLKESİNE”</w:t>
      </w:r>
      <w:r>
        <w:rPr>
          <w:rFonts w:ascii="Cambria Math" w:hAnsi="Cambria Math"/>
          <w:b/>
          <w:color w:val="000000"/>
          <w:sz w:val="24"/>
          <w:szCs w:val="24"/>
        </w:rPr>
        <w:t xml:space="preserve"> VE  “SOSYAL ADALETE” AYKIRIDIR</w:t>
      </w:r>
    </w:p>
    <w:p w:rsidR="008D60B7" w:rsidRPr="008D60B7" w:rsidRDefault="008D60B7" w:rsidP="008D60B7">
      <w:pPr>
        <w:shd w:val="clear" w:color="auto" w:fill="FFFFFF"/>
        <w:tabs>
          <w:tab w:val="left" w:pos="1134"/>
        </w:tabs>
        <w:jc w:val="both"/>
        <w:rPr>
          <w:rFonts w:ascii="Cambria Math" w:hAnsi="Cambria Math"/>
          <w:b/>
          <w:color w:val="000000"/>
          <w:sz w:val="24"/>
          <w:szCs w:val="24"/>
        </w:rPr>
      </w:pPr>
    </w:p>
    <w:p w:rsidR="00D47D5F" w:rsidRDefault="00D47D5F" w:rsidP="00D47D5F">
      <w:pPr>
        <w:pStyle w:val="NormalWeb"/>
        <w:shd w:val="clear" w:color="auto" w:fill="FFFFFF"/>
        <w:jc w:val="both"/>
        <w:rPr>
          <w:rFonts w:ascii="Cambria Math" w:hAnsi="Cambria Math" w:cs="Arial"/>
          <w:color w:val="000000"/>
        </w:rPr>
      </w:pPr>
      <w:r>
        <w:rPr>
          <w:rFonts w:ascii="Cambria Math" w:hAnsi="Cambria Math" w:cs="Arial"/>
          <w:color w:val="000000"/>
        </w:rPr>
        <w:tab/>
        <w:t xml:space="preserve">3 ) Yönetmeliğin 7. Madde b fıkrası 2. </w:t>
      </w:r>
      <w:proofErr w:type="spellStart"/>
      <w:r>
        <w:rPr>
          <w:rFonts w:ascii="Cambria Math" w:hAnsi="Cambria Math" w:cs="Arial"/>
          <w:color w:val="000000"/>
        </w:rPr>
        <w:t>Nolu</w:t>
      </w:r>
      <w:proofErr w:type="spellEnd"/>
      <w:r>
        <w:rPr>
          <w:rFonts w:ascii="Cambria Math" w:hAnsi="Cambria Math" w:cs="Arial"/>
          <w:color w:val="000000"/>
        </w:rPr>
        <w:t xml:space="preserve"> bent şöyledir;</w:t>
      </w:r>
    </w:p>
    <w:p w:rsidR="00D47D5F" w:rsidRPr="00F630BE" w:rsidRDefault="00D47D5F" w:rsidP="00D47D5F">
      <w:pPr>
        <w:pStyle w:val="NormalWeb"/>
        <w:shd w:val="clear" w:color="auto" w:fill="FFFFFF"/>
        <w:ind w:left="567" w:right="567" w:firstLine="567"/>
        <w:jc w:val="both"/>
        <w:rPr>
          <w:rFonts w:ascii="Cambria Math" w:hAnsi="Cambria Math" w:cs="Arial"/>
          <w:b/>
          <w:i/>
          <w:color w:val="000000"/>
        </w:rPr>
      </w:pPr>
      <w:r w:rsidRPr="00F630BE">
        <w:rPr>
          <w:rFonts w:ascii="Cambria Math" w:hAnsi="Cambria Math" w:cs="Calibri"/>
          <w:b/>
          <w:bCs/>
          <w:i/>
          <w:lang w:val="en-US"/>
        </w:rPr>
        <w:t>“</w:t>
      </w:r>
      <w:proofErr w:type="spellStart"/>
      <w:proofErr w:type="gramStart"/>
      <w:r w:rsidRPr="00F630BE">
        <w:rPr>
          <w:rFonts w:ascii="Cambria Math" w:hAnsi="Cambria Math" w:cs="Calibri"/>
          <w:b/>
          <w:bCs/>
          <w:i/>
          <w:lang w:val="en-US"/>
        </w:rPr>
        <w:t>Şef</w:t>
      </w:r>
      <w:proofErr w:type="spellEnd"/>
      <w:r w:rsidRPr="00F630BE">
        <w:rPr>
          <w:rFonts w:ascii="Cambria Math" w:hAnsi="Cambria Math" w:cs="Calibri"/>
          <w:b/>
          <w:bCs/>
          <w:i/>
          <w:lang w:val="en-US"/>
        </w:rPr>
        <w:t xml:space="preserve">  </w:t>
      </w:r>
      <w:proofErr w:type="spellStart"/>
      <w:r w:rsidRPr="00F630BE">
        <w:rPr>
          <w:rFonts w:ascii="Cambria Math" w:hAnsi="Cambria Math" w:cs="Calibri"/>
          <w:b/>
          <w:bCs/>
          <w:i/>
          <w:lang w:val="en-US"/>
        </w:rPr>
        <w:t>kadrosuna</w:t>
      </w:r>
      <w:proofErr w:type="spellEnd"/>
      <w:proofErr w:type="gramEnd"/>
      <w:r w:rsidRPr="00F630BE">
        <w:rPr>
          <w:rFonts w:ascii="Cambria Math" w:hAnsi="Cambria Math" w:cs="Calibri"/>
          <w:b/>
          <w:bCs/>
          <w:i/>
          <w:lang w:val="en-US"/>
        </w:rPr>
        <w:t xml:space="preserve"> </w:t>
      </w:r>
      <w:proofErr w:type="spellStart"/>
      <w:r w:rsidRPr="00F630BE">
        <w:rPr>
          <w:rFonts w:ascii="Cambria Math" w:hAnsi="Cambria Math" w:cs="Calibri"/>
          <w:b/>
          <w:bCs/>
          <w:i/>
          <w:lang w:val="en-US"/>
        </w:rPr>
        <w:t>atanabilmek</w:t>
      </w:r>
      <w:proofErr w:type="spellEnd"/>
      <w:r w:rsidRPr="00F630BE">
        <w:rPr>
          <w:rFonts w:ascii="Cambria Math" w:hAnsi="Cambria Math" w:cs="Calibri"/>
          <w:b/>
          <w:bCs/>
          <w:i/>
          <w:lang w:val="en-US"/>
        </w:rPr>
        <w:t xml:space="preserve"> </w:t>
      </w:r>
      <w:proofErr w:type="spellStart"/>
      <w:r w:rsidRPr="00F630BE">
        <w:rPr>
          <w:rFonts w:ascii="Cambria Math" w:hAnsi="Cambria Math" w:cs="Calibri"/>
          <w:b/>
          <w:bCs/>
          <w:i/>
          <w:lang w:val="en-US"/>
        </w:rPr>
        <w:t>için</w:t>
      </w:r>
      <w:proofErr w:type="spellEnd"/>
      <w:r w:rsidRPr="00F630BE">
        <w:rPr>
          <w:rFonts w:ascii="Cambria Math" w:hAnsi="Cambria Math" w:cs="Calibri"/>
          <w:b/>
          <w:bCs/>
          <w:i/>
          <w:lang w:val="en-US"/>
        </w:rPr>
        <w:t>;</w:t>
      </w:r>
    </w:p>
    <w:p w:rsidR="00D47D5F" w:rsidRPr="00022FB8" w:rsidRDefault="00D47D5F" w:rsidP="00022FB8">
      <w:pPr>
        <w:widowControl w:val="0"/>
        <w:autoSpaceDE w:val="0"/>
        <w:autoSpaceDN w:val="0"/>
        <w:adjustRightInd w:val="0"/>
        <w:ind w:left="567" w:right="567" w:firstLine="567"/>
        <w:jc w:val="both"/>
        <w:rPr>
          <w:rFonts w:ascii="Cambria Math" w:hAnsi="Cambria Math" w:cs="Calibri"/>
          <w:b/>
          <w:bCs/>
          <w:i/>
          <w:sz w:val="24"/>
          <w:szCs w:val="24"/>
          <w:lang w:val="en-US"/>
        </w:rPr>
      </w:pPr>
      <w:r w:rsidRPr="00F630BE">
        <w:rPr>
          <w:rFonts w:ascii="Cambria Math" w:hAnsi="Cambria Math" w:cs="Calibri"/>
          <w:b/>
          <w:bCs/>
          <w:i/>
          <w:sz w:val="24"/>
          <w:szCs w:val="24"/>
          <w:lang w:val="en-US"/>
        </w:rPr>
        <w:tab/>
      </w:r>
      <w:r w:rsidRPr="00F630BE">
        <w:rPr>
          <w:rFonts w:ascii="Cambria Math" w:hAnsi="Cambria Math" w:cs="Calibri"/>
          <w:b/>
          <w:i/>
          <w:sz w:val="24"/>
          <w:szCs w:val="24"/>
          <w:lang w:val="en-US"/>
        </w:rPr>
        <w:t>"</w:t>
      </w:r>
      <w:proofErr w:type="spellStart"/>
      <w:r w:rsidRPr="00F630BE">
        <w:rPr>
          <w:rFonts w:ascii="Cambria Math" w:hAnsi="Cambria Math" w:cs="Calibri"/>
          <w:b/>
          <w:i/>
          <w:sz w:val="24"/>
          <w:szCs w:val="24"/>
          <w:lang w:val="en-US"/>
        </w:rPr>
        <w:t>Ayniyat</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Saymanı</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Bilgisayar</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İşletmeni</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Veri</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Hazırlama</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ve</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Kontrol</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İşletmeni</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Memur</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Mürtecim,Anbar</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Memuru</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Satın</w:t>
      </w:r>
      <w:proofErr w:type="spellEnd"/>
      <w:r w:rsidRPr="00F630BE">
        <w:rPr>
          <w:rFonts w:ascii="Cambria Math" w:hAnsi="Cambria Math" w:cs="Calibri"/>
          <w:b/>
          <w:i/>
          <w:sz w:val="24"/>
          <w:szCs w:val="24"/>
          <w:lang w:val="en-US"/>
        </w:rPr>
        <w:t xml:space="preserve"> Alma </w:t>
      </w:r>
      <w:proofErr w:type="spellStart"/>
      <w:r w:rsidRPr="00F630BE">
        <w:rPr>
          <w:rFonts w:ascii="Cambria Math" w:hAnsi="Cambria Math" w:cs="Calibri"/>
          <w:b/>
          <w:i/>
          <w:sz w:val="24"/>
          <w:szCs w:val="24"/>
          <w:lang w:val="en-US"/>
        </w:rPr>
        <w:t>Memuru</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Santral</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Memuru</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Sekreter</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Topograf</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Teknisyen,Teknik</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Ressam</w:t>
      </w:r>
      <w:proofErr w:type="spellEnd"/>
      <w:r w:rsidRPr="00F630BE">
        <w:rPr>
          <w:rFonts w:ascii="Cambria Math" w:hAnsi="Cambria Math" w:cs="Calibri"/>
          <w:b/>
          <w:i/>
          <w:sz w:val="24"/>
          <w:szCs w:val="24"/>
          <w:lang w:val="en-US"/>
        </w:rPr>
        <w:t xml:space="preserve"> </w:t>
      </w:r>
      <w:proofErr w:type="spellStart"/>
      <w:r w:rsidRPr="00F630BE">
        <w:rPr>
          <w:rFonts w:ascii="Cambria Math" w:hAnsi="Cambria Math" w:cs="Calibri"/>
          <w:b/>
          <w:i/>
          <w:sz w:val="24"/>
          <w:szCs w:val="24"/>
          <w:lang w:val="en-US"/>
        </w:rPr>
        <w:t>kadrolarında</w:t>
      </w:r>
      <w:proofErr w:type="spellEnd"/>
      <w:r w:rsidRPr="00F630BE">
        <w:rPr>
          <w:rFonts w:ascii="Cambria Math" w:hAnsi="Cambria Math" w:cs="Calibri"/>
          <w:b/>
          <w:i/>
          <w:sz w:val="24"/>
          <w:szCs w:val="24"/>
          <w:lang w:val="en-US"/>
        </w:rPr>
        <w:t xml:space="preserve"> </w:t>
      </w:r>
      <w:r w:rsidR="00022FB8">
        <w:rPr>
          <w:rFonts w:ascii="Cambria Math" w:hAnsi="Cambria Math" w:cs="Calibri"/>
          <w:b/>
          <w:i/>
          <w:sz w:val="24"/>
          <w:szCs w:val="24"/>
          <w:lang w:val="en-US"/>
        </w:rPr>
        <w:t>….</w:t>
      </w:r>
    </w:p>
    <w:p w:rsidR="00D47D5F" w:rsidRPr="008D60B7" w:rsidRDefault="00D47D5F" w:rsidP="00D47D5F">
      <w:pPr>
        <w:widowControl w:val="0"/>
        <w:autoSpaceDE w:val="0"/>
        <w:autoSpaceDN w:val="0"/>
        <w:adjustRightInd w:val="0"/>
        <w:jc w:val="both"/>
        <w:rPr>
          <w:rFonts w:ascii="Cambria Math" w:hAnsi="Cambria Math" w:cs="Calibri"/>
          <w:b/>
          <w:bCs/>
          <w:sz w:val="24"/>
          <w:szCs w:val="24"/>
          <w:lang w:val="en-US"/>
        </w:rPr>
      </w:pPr>
      <w:r>
        <w:rPr>
          <w:rFonts w:ascii="Cambria Math" w:hAnsi="Cambria Math" w:cs="Calibri"/>
          <w:bCs/>
          <w:sz w:val="24"/>
          <w:szCs w:val="24"/>
          <w:lang w:val="en-US"/>
        </w:rPr>
        <w:tab/>
      </w:r>
      <w:r w:rsidRPr="008D60B7">
        <w:rPr>
          <w:rFonts w:ascii="Cambria Math" w:hAnsi="Cambria Math" w:cs="Calibri"/>
          <w:b/>
          <w:bCs/>
          <w:sz w:val="24"/>
          <w:szCs w:val="24"/>
          <w:lang w:val="en-US"/>
        </w:rPr>
        <w:t xml:space="preserve">7. </w:t>
      </w:r>
      <w:proofErr w:type="spellStart"/>
      <w:proofErr w:type="gramStart"/>
      <w:r w:rsidRPr="008D60B7">
        <w:rPr>
          <w:rFonts w:ascii="Cambria Math" w:hAnsi="Cambria Math" w:cs="Calibri"/>
          <w:b/>
          <w:bCs/>
          <w:sz w:val="24"/>
          <w:szCs w:val="24"/>
          <w:lang w:val="en-US"/>
        </w:rPr>
        <w:t>madde</w:t>
      </w:r>
      <w:proofErr w:type="spellEnd"/>
      <w:proofErr w:type="gramEnd"/>
      <w:r w:rsidRPr="008D60B7">
        <w:rPr>
          <w:rFonts w:ascii="Cambria Math" w:hAnsi="Cambria Math" w:cs="Calibri"/>
          <w:b/>
          <w:bCs/>
          <w:sz w:val="24"/>
          <w:szCs w:val="24"/>
          <w:lang w:val="en-US"/>
        </w:rPr>
        <w:t xml:space="preserve"> e </w:t>
      </w:r>
      <w:proofErr w:type="spellStart"/>
      <w:r w:rsidRPr="008D60B7">
        <w:rPr>
          <w:rFonts w:ascii="Cambria Math" w:hAnsi="Cambria Math" w:cs="Calibri"/>
          <w:b/>
          <w:bCs/>
          <w:sz w:val="24"/>
          <w:szCs w:val="24"/>
          <w:lang w:val="en-US"/>
        </w:rPr>
        <w:t>fıkrası</w:t>
      </w:r>
      <w:proofErr w:type="spellEnd"/>
      <w:r w:rsidRPr="008D60B7">
        <w:rPr>
          <w:rFonts w:ascii="Cambria Math" w:hAnsi="Cambria Math" w:cs="Calibri"/>
          <w:b/>
          <w:bCs/>
          <w:sz w:val="24"/>
          <w:szCs w:val="24"/>
          <w:lang w:val="en-US"/>
        </w:rPr>
        <w:t xml:space="preserve"> 2 </w:t>
      </w:r>
      <w:proofErr w:type="spellStart"/>
      <w:r w:rsidRPr="008D60B7">
        <w:rPr>
          <w:rFonts w:ascii="Cambria Math" w:hAnsi="Cambria Math" w:cs="Calibri"/>
          <w:b/>
          <w:bCs/>
          <w:sz w:val="24"/>
          <w:szCs w:val="24"/>
          <w:lang w:val="en-US"/>
        </w:rPr>
        <w:t>nolu</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bentte</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ise</w:t>
      </w:r>
      <w:proofErr w:type="spellEnd"/>
      <w:r w:rsidRPr="008D60B7">
        <w:rPr>
          <w:rFonts w:ascii="Cambria Math" w:hAnsi="Cambria Math" w:cs="Calibri"/>
          <w:b/>
          <w:bCs/>
          <w:sz w:val="24"/>
          <w:szCs w:val="24"/>
          <w:lang w:val="en-US"/>
        </w:rPr>
        <w:t>;</w:t>
      </w:r>
    </w:p>
    <w:p w:rsidR="00D47D5F" w:rsidRPr="008D60B7" w:rsidRDefault="00D47D5F" w:rsidP="00D47D5F">
      <w:pPr>
        <w:widowControl w:val="0"/>
        <w:autoSpaceDE w:val="0"/>
        <w:autoSpaceDN w:val="0"/>
        <w:adjustRightInd w:val="0"/>
        <w:ind w:left="567" w:right="567" w:firstLine="567"/>
        <w:jc w:val="both"/>
        <w:rPr>
          <w:rFonts w:ascii="Cambria Math" w:hAnsi="Cambria Math" w:cs="Calibri"/>
          <w:b/>
          <w:bCs/>
          <w:sz w:val="24"/>
          <w:szCs w:val="24"/>
          <w:lang w:val="en-US"/>
        </w:rPr>
      </w:pPr>
      <w:proofErr w:type="spellStart"/>
      <w:r w:rsidRPr="008D60B7">
        <w:rPr>
          <w:rFonts w:ascii="Cambria Math" w:hAnsi="Cambria Math" w:cs="Calibri"/>
          <w:b/>
          <w:bCs/>
          <w:sz w:val="24"/>
          <w:szCs w:val="24"/>
          <w:lang w:val="en-US"/>
        </w:rPr>
        <w:t>Bigisayar</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işletmeni</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Veri</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Hazırlama</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ve</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Kontrol</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İşletmeni</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kadrolarına</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atanabilmek</w:t>
      </w:r>
      <w:proofErr w:type="spellEnd"/>
      <w:r w:rsidRPr="008D60B7">
        <w:rPr>
          <w:rFonts w:ascii="Cambria Math" w:hAnsi="Cambria Math" w:cs="Calibri"/>
          <w:b/>
          <w:bCs/>
          <w:sz w:val="24"/>
          <w:szCs w:val="24"/>
          <w:lang w:val="en-US"/>
        </w:rPr>
        <w:t xml:space="preserve"> </w:t>
      </w:r>
      <w:proofErr w:type="spellStart"/>
      <w:r w:rsidRPr="008D60B7">
        <w:rPr>
          <w:rFonts w:ascii="Cambria Math" w:hAnsi="Cambria Math" w:cs="Calibri"/>
          <w:b/>
          <w:bCs/>
          <w:sz w:val="24"/>
          <w:szCs w:val="24"/>
          <w:lang w:val="en-US"/>
        </w:rPr>
        <w:t>için</w:t>
      </w:r>
      <w:proofErr w:type="spellEnd"/>
      <w:r w:rsidRPr="008D60B7">
        <w:rPr>
          <w:rFonts w:ascii="Cambria Math" w:hAnsi="Cambria Math" w:cs="Calibri"/>
          <w:b/>
          <w:bCs/>
          <w:sz w:val="24"/>
          <w:szCs w:val="24"/>
          <w:lang w:val="en-US"/>
        </w:rPr>
        <w:t>;</w:t>
      </w:r>
    </w:p>
    <w:p w:rsidR="00D47D5F" w:rsidRPr="001A48E9" w:rsidRDefault="00D47D5F" w:rsidP="008D60B7">
      <w:pPr>
        <w:widowControl w:val="0"/>
        <w:autoSpaceDE w:val="0"/>
        <w:autoSpaceDN w:val="0"/>
        <w:adjustRightInd w:val="0"/>
        <w:ind w:left="567" w:right="567" w:firstLine="567"/>
        <w:jc w:val="both"/>
        <w:rPr>
          <w:rFonts w:ascii="Cambria Math" w:hAnsi="Cambria Math" w:cs="Calibri"/>
          <w:bCs/>
          <w:sz w:val="24"/>
          <w:szCs w:val="24"/>
          <w:lang w:val="en-US"/>
        </w:rPr>
      </w:pPr>
      <w:r w:rsidRPr="00681756">
        <w:rPr>
          <w:rFonts w:ascii="Cambria Math" w:hAnsi="Cambria Math" w:cs="Calibri"/>
          <w:b/>
          <w:bCs/>
          <w:sz w:val="24"/>
          <w:szCs w:val="24"/>
          <w:lang w:val="en-US"/>
        </w:rPr>
        <w:t>“</w:t>
      </w:r>
      <w:proofErr w:type="spellStart"/>
      <w:r w:rsidRPr="00681756">
        <w:rPr>
          <w:rFonts w:ascii="Cambria Math" w:hAnsi="Cambria Math" w:cs="Calibri"/>
          <w:b/>
          <w:bCs/>
          <w:sz w:val="24"/>
          <w:szCs w:val="24"/>
          <w:lang w:val="en-US"/>
        </w:rPr>
        <w:t>Memur</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Anbar</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Memuru</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Satınalma</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Memuru</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Santral</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Memuru</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Sekreter</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Şoför</w:t>
      </w:r>
      <w:proofErr w:type="spellEnd"/>
      <w:r w:rsidRPr="00681756">
        <w:rPr>
          <w:rFonts w:ascii="Cambria Math" w:hAnsi="Cambria Math" w:cs="Calibri"/>
          <w:b/>
          <w:bCs/>
          <w:sz w:val="24"/>
          <w:szCs w:val="24"/>
          <w:lang w:val="en-US"/>
        </w:rPr>
        <w:t xml:space="preserve"> </w:t>
      </w:r>
      <w:proofErr w:type="spellStart"/>
      <w:r w:rsidRPr="00681756">
        <w:rPr>
          <w:rFonts w:ascii="Cambria Math" w:hAnsi="Cambria Math" w:cs="Calibri"/>
          <w:b/>
          <w:bCs/>
          <w:sz w:val="24"/>
          <w:szCs w:val="24"/>
          <w:lang w:val="en-US"/>
        </w:rPr>
        <w:t>kadrolarında</w:t>
      </w:r>
      <w:proofErr w:type="spellEnd"/>
      <w:r w:rsidRPr="00681756">
        <w:rPr>
          <w:rFonts w:ascii="Cambria Math" w:hAnsi="Cambria Math" w:cs="Calibri"/>
          <w:b/>
          <w:bCs/>
          <w:sz w:val="24"/>
          <w:szCs w:val="24"/>
          <w:lang w:val="en-US"/>
        </w:rPr>
        <w:t xml:space="preserve"> </w:t>
      </w:r>
      <w:r w:rsidR="008D60B7">
        <w:rPr>
          <w:rFonts w:ascii="Cambria Math" w:hAnsi="Cambria Math" w:cs="Calibri"/>
          <w:bCs/>
          <w:sz w:val="24"/>
          <w:szCs w:val="24"/>
          <w:lang w:val="en-US"/>
        </w:rPr>
        <w:t>…</w:t>
      </w:r>
      <w:r>
        <w:rPr>
          <w:rFonts w:ascii="Cambria Math" w:hAnsi="Cambria Math" w:cs="Calibri"/>
          <w:bCs/>
          <w:sz w:val="24"/>
          <w:szCs w:val="24"/>
          <w:lang w:val="en-US"/>
        </w:rPr>
        <w:t>”</w:t>
      </w:r>
    </w:p>
    <w:p w:rsidR="008D60B7" w:rsidRPr="008D60B7" w:rsidRDefault="00D47D5F" w:rsidP="008D60B7">
      <w:pPr>
        <w:widowControl w:val="0"/>
        <w:autoSpaceDE w:val="0"/>
        <w:autoSpaceDN w:val="0"/>
        <w:adjustRightInd w:val="0"/>
        <w:jc w:val="both"/>
        <w:rPr>
          <w:rFonts w:ascii="Cambria Math" w:hAnsi="Cambria Math" w:cs="Calibri"/>
          <w:bCs/>
          <w:sz w:val="24"/>
          <w:szCs w:val="24"/>
          <w:lang w:val="en-US"/>
        </w:rPr>
      </w:pPr>
      <w:r>
        <w:rPr>
          <w:rFonts w:ascii="Cambria Math" w:hAnsi="Cambria Math" w:cs="Calibri"/>
          <w:bCs/>
          <w:sz w:val="24"/>
          <w:szCs w:val="24"/>
          <w:lang w:val="en-US"/>
        </w:rPr>
        <w:tab/>
      </w:r>
      <w:proofErr w:type="spellStart"/>
      <w:proofErr w:type="gramStart"/>
      <w:r>
        <w:rPr>
          <w:rFonts w:ascii="Cambria Math" w:hAnsi="Cambria Math" w:cs="Calibri"/>
          <w:bCs/>
          <w:sz w:val="24"/>
          <w:szCs w:val="24"/>
          <w:lang w:val="en-US"/>
        </w:rPr>
        <w:t>İfadeleri</w:t>
      </w:r>
      <w:proofErr w:type="spellEnd"/>
      <w:r>
        <w:rPr>
          <w:rFonts w:ascii="Cambria Math" w:hAnsi="Cambria Math" w:cs="Calibri"/>
          <w:bCs/>
          <w:sz w:val="24"/>
          <w:szCs w:val="24"/>
          <w:lang w:val="en-US"/>
        </w:rPr>
        <w:t xml:space="preserve"> </w:t>
      </w:r>
      <w:proofErr w:type="spellStart"/>
      <w:r>
        <w:rPr>
          <w:rFonts w:ascii="Cambria Math" w:hAnsi="Cambria Math" w:cs="Calibri"/>
          <w:bCs/>
          <w:sz w:val="24"/>
          <w:szCs w:val="24"/>
          <w:lang w:val="en-US"/>
        </w:rPr>
        <w:t>yer</w:t>
      </w:r>
      <w:proofErr w:type="spellEnd"/>
      <w:r>
        <w:rPr>
          <w:rFonts w:ascii="Cambria Math" w:hAnsi="Cambria Math" w:cs="Calibri"/>
          <w:bCs/>
          <w:sz w:val="24"/>
          <w:szCs w:val="24"/>
          <w:lang w:val="en-US"/>
        </w:rPr>
        <w:t xml:space="preserve"> </w:t>
      </w:r>
      <w:proofErr w:type="spellStart"/>
      <w:r>
        <w:rPr>
          <w:rFonts w:ascii="Cambria Math" w:hAnsi="Cambria Math" w:cs="Calibri"/>
          <w:bCs/>
          <w:sz w:val="24"/>
          <w:szCs w:val="24"/>
          <w:lang w:val="en-US"/>
        </w:rPr>
        <w:t>almaktadır</w:t>
      </w:r>
      <w:proofErr w:type="spellEnd"/>
      <w:r>
        <w:rPr>
          <w:rFonts w:ascii="Cambria Math" w:hAnsi="Cambria Math" w:cs="Calibri"/>
          <w:bCs/>
          <w:sz w:val="24"/>
          <w:szCs w:val="24"/>
          <w:lang w:val="en-US"/>
        </w:rPr>
        <w:t>.</w:t>
      </w:r>
      <w:proofErr w:type="gramEnd"/>
      <w:r>
        <w:rPr>
          <w:rFonts w:ascii="Cambria Math" w:hAnsi="Cambria Math" w:cs="Calibri"/>
          <w:bCs/>
          <w:sz w:val="24"/>
          <w:szCs w:val="24"/>
          <w:lang w:val="en-US"/>
        </w:rPr>
        <w:t xml:space="preserve"> </w:t>
      </w:r>
      <w:proofErr w:type="spellStart"/>
      <w:proofErr w:type="gramStart"/>
      <w:r w:rsidR="008D60B7">
        <w:rPr>
          <w:rFonts w:ascii="Cambria Math" w:hAnsi="Cambria Math" w:cs="Calibri"/>
          <w:bCs/>
          <w:sz w:val="24"/>
          <w:szCs w:val="24"/>
          <w:lang w:val="en-US"/>
        </w:rPr>
        <w:t>Görüldüğü</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gibi</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şef</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kadrosuna</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atanabilecek</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kişiler</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sınırlı</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olarak</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sayılmıştır</w:t>
      </w:r>
      <w:proofErr w:type="spellEnd"/>
      <w:r w:rsidR="008D60B7">
        <w:rPr>
          <w:rFonts w:ascii="Cambria Math" w:hAnsi="Cambria Math" w:cs="Calibri"/>
          <w:bCs/>
          <w:sz w:val="24"/>
          <w:szCs w:val="24"/>
          <w:lang w:val="en-US"/>
        </w:rPr>
        <w:t>.</w:t>
      </w:r>
      <w:proofErr w:type="gramEnd"/>
      <w:r w:rsidR="008D60B7">
        <w:rPr>
          <w:rFonts w:ascii="Cambria Math" w:hAnsi="Cambria Math" w:cs="Calibri"/>
          <w:bCs/>
          <w:sz w:val="24"/>
          <w:szCs w:val="24"/>
          <w:lang w:val="en-US"/>
        </w:rPr>
        <w:t xml:space="preserve">  </w:t>
      </w:r>
      <w:proofErr w:type="gramStart"/>
      <w:r w:rsidR="008D60B7">
        <w:rPr>
          <w:rFonts w:ascii="Cambria Math" w:hAnsi="Cambria Math" w:cs="Calibri"/>
          <w:bCs/>
          <w:sz w:val="24"/>
          <w:szCs w:val="24"/>
          <w:lang w:val="en-US"/>
        </w:rPr>
        <w:t xml:space="preserve">Bu </w:t>
      </w:r>
      <w:proofErr w:type="spellStart"/>
      <w:r w:rsidR="008D60B7">
        <w:rPr>
          <w:rFonts w:ascii="Cambria Math" w:hAnsi="Cambria Math" w:cs="Calibri"/>
          <w:bCs/>
          <w:sz w:val="24"/>
          <w:szCs w:val="24"/>
          <w:lang w:val="en-US"/>
        </w:rPr>
        <w:t>kişiler</w:t>
      </w:r>
      <w:proofErr w:type="spellEnd"/>
      <w:r w:rsidR="008D60B7">
        <w:rPr>
          <w:rFonts w:ascii="Cambria Math" w:hAnsi="Cambria Math" w:cs="Calibri"/>
          <w:bCs/>
          <w:sz w:val="24"/>
          <w:szCs w:val="24"/>
          <w:lang w:val="en-US"/>
        </w:rPr>
        <w:t xml:space="preserve"> 657 </w:t>
      </w:r>
      <w:proofErr w:type="spellStart"/>
      <w:r w:rsidR="008D60B7">
        <w:rPr>
          <w:rFonts w:ascii="Cambria Math" w:hAnsi="Cambria Math" w:cs="Calibri"/>
          <w:bCs/>
          <w:sz w:val="24"/>
          <w:szCs w:val="24"/>
          <w:lang w:val="en-US"/>
        </w:rPr>
        <w:t>sayılı</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Devlet</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Memurları</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Kanunu’daki</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Genel</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idare</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Hizmetlileri</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Cs/>
          <w:sz w:val="24"/>
          <w:szCs w:val="24"/>
          <w:lang w:val="en-US"/>
        </w:rPr>
        <w:t>sınıfının</w:t>
      </w:r>
      <w:proofErr w:type="spellEnd"/>
      <w:r w:rsidR="008D60B7">
        <w:rPr>
          <w:rFonts w:ascii="Cambria Math" w:hAnsi="Cambria Math" w:cs="Calibri"/>
          <w:bCs/>
          <w:sz w:val="24"/>
          <w:szCs w:val="24"/>
          <w:lang w:val="en-US"/>
        </w:rPr>
        <w:t xml:space="preserve"> </w:t>
      </w:r>
      <w:proofErr w:type="spellStart"/>
      <w:r w:rsidR="008D60B7">
        <w:rPr>
          <w:rFonts w:ascii="Cambria Math" w:hAnsi="Cambria Math" w:cs="Calibri"/>
          <w:b/>
          <w:bCs/>
          <w:sz w:val="24"/>
          <w:szCs w:val="24"/>
          <w:lang w:val="en-US"/>
        </w:rPr>
        <w:t>bir</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kısmıdır</w:t>
      </w:r>
      <w:proofErr w:type="spellEnd"/>
      <w:r w:rsidR="008D60B7">
        <w:rPr>
          <w:rFonts w:ascii="Cambria Math" w:hAnsi="Cambria Math" w:cs="Calibri"/>
          <w:b/>
          <w:bCs/>
          <w:sz w:val="24"/>
          <w:szCs w:val="24"/>
          <w:lang w:val="en-US"/>
        </w:rPr>
        <w:t>.</w:t>
      </w:r>
      <w:proofErr w:type="gramEnd"/>
      <w:r w:rsidR="008D60B7">
        <w:rPr>
          <w:rFonts w:ascii="Cambria Math" w:hAnsi="Cambria Math" w:cs="Calibri"/>
          <w:b/>
          <w:bCs/>
          <w:sz w:val="24"/>
          <w:szCs w:val="24"/>
          <w:lang w:val="en-US"/>
        </w:rPr>
        <w:t xml:space="preserve"> </w:t>
      </w:r>
      <w:proofErr w:type="spellStart"/>
      <w:proofErr w:type="gramStart"/>
      <w:r w:rsidR="008D60B7">
        <w:rPr>
          <w:rFonts w:ascii="Cambria Math" w:hAnsi="Cambria Math" w:cs="Calibri"/>
          <w:b/>
          <w:bCs/>
          <w:sz w:val="24"/>
          <w:szCs w:val="24"/>
          <w:lang w:val="en-US"/>
        </w:rPr>
        <w:t>Şoför</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pozisyonunun</w:t>
      </w:r>
      <w:proofErr w:type="spellEnd"/>
      <w:r w:rsidR="008D60B7">
        <w:rPr>
          <w:rFonts w:ascii="Cambria Math" w:hAnsi="Cambria Math" w:cs="Calibri"/>
          <w:b/>
          <w:bCs/>
          <w:sz w:val="24"/>
          <w:szCs w:val="24"/>
          <w:lang w:val="en-US"/>
        </w:rPr>
        <w:t xml:space="preserve"> 7/e-2 de </w:t>
      </w:r>
      <w:proofErr w:type="spellStart"/>
      <w:r w:rsidR="008D60B7">
        <w:rPr>
          <w:rFonts w:ascii="Cambria Math" w:hAnsi="Cambria Math" w:cs="Calibri"/>
          <w:b/>
          <w:bCs/>
          <w:sz w:val="24"/>
          <w:szCs w:val="24"/>
          <w:lang w:val="en-US"/>
        </w:rPr>
        <w:t>sayılıp</w:t>
      </w:r>
      <w:proofErr w:type="spellEnd"/>
      <w:r w:rsidR="008D60B7">
        <w:rPr>
          <w:rFonts w:ascii="Cambria Math" w:hAnsi="Cambria Math" w:cs="Calibri"/>
          <w:b/>
          <w:bCs/>
          <w:sz w:val="24"/>
          <w:szCs w:val="24"/>
          <w:lang w:val="en-US"/>
        </w:rPr>
        <w:t xml:space="preserve">, 7/b-2 de </w:t>
      </w:r>
      <w:proofErr w:type="spellStart"/>
      <w:r w:rsidR="008D60B7">
        <w:rPr>
          <w:rFonts w:ascii="Cambria Math" w:hAnsi="Cambria Math" w:cs="Calibri"/>
          <w:b/>
          <w:bCs/>
          <w:sz w:val="24"/>
          <w:szCs w:val="24"/>
          <w:lang w:val="en-US"/>
        </w:rPr>
        <w:t>sayılmaması</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bu</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pozisyonu</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sanki</w:t>
      </w:r>
      <w:proofErr w:type="spellEnd"/>
      <w:r w:rsidR="008D60B7">
        <w:rPr>
          <w:rFonts w:ascii="Cambria Math" w:hAnsi="Cambria Math" w:cs="Calibri"/>
          <w:b/>
          <w:bCs/>
          <w:sz w:val="24"/>
          <w:szCs w:val="24"/>
          <w:lang w:val="en-US"/>
        </w:rPr>
        <w:t xml:space="preserve"> alt </w:t>
      </w:r>
      <w:proofErr w:type="spellStart"/>
      <w:r w:rsidR="008D60B7">
        <w:rPr>
          <w:rFonts w:ascii="Cambria Math" w:hAnsi="Cambria Math" w:cs="Calibri"/>
          <w:b/>
          <w:bCs/>
          <w:sz w:val="24"/>
          <w:szCs w:val="24"/>
          <w:lang w:val="en-US"/>
        </w:rPr>
        <w:t>bir</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statüdeymiş</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gibi</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algılanmasına</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yol</w:t>
      </w:r>
      <w:proofErr w:type="spellEnd"/>
      <w:r w:rsidR="008D60B7">
        <w:rPr>
          <w:rFonts w:ascii="Cambria Math" w:hAnsi="Cambria Math" w:cs="Calibri"/>
          <w:b/>
          <w:bCs/>
          <w:sz w:val="24"/>
          <w:szCs w:val="24"/>
          <w:lang w:val="en-US"/>
        </w:rPr>
        <w:t xml:space="preserve"> </w:t>
      </w:r>
      <w:proofErr w:type="spellStart"/>
      <w:r w:rsidR="008D60B7">
        <w:rPr>
          <w:rFonts w:ascii="Cambria Math" w:hAnsi="Cambria Math" w:cs="Calibri"/>
          <w:b/>
          <w:bCs/>
          <w:sz w:val="24"/>
          <w:szCs w:val="24"/>
          <w:lang w:val="en-US"/>
        </w:rPr>
        <w:t>açmaktadır</w:t>
      </w:r>
      <w:proofErr w:type="spellEnd"/>
      <w:r w:rsidR="008D60B7">
        <w:rPr>
          <w:rFonts w:ascii="Cambria Math" w:hAnsi="Cambria Math" w:cs="Calibri"/>
          <w:b/>
          <w:bCs/>
          <w:sz w:val="24"/>
          <w:szCs w:val="24"/>
          <w:lang w:val="en-US"/>
        </w:rPr>
        <w:t>.</w:t>
      </w:r>
      <w:proofErr w:type="gramEnd"/>
    </w:p>
    <w:p w:rsidR="00D47D5F" w:rsidRDefault="00D47D5F" w:rsidP="008D60B7">
      <w:pPr>
        <w:widowControl w:val="0"/>
        <w:autoSpaceDE w:val="0"/>
        <w:autoSpaceDN w:val="0"/>
        <w:adjustRightInd w:val="0"/>
        <w:ind w:firstLine="708"/>
        <w:jc w:val="both"/>
        <w:rPr>
          <w:rFonts w:ascii="Cambria Math" w:hAnsi="Cambria Math"/>
          <w:color w:val="000000"/>
          <w:sz w:val="24"/>
          <w:szCs w:val="24"/>
        </w:rPr>
      </w:pPr>
      <w:proofErr w:type="spellStart"/>
      <w:r w:rsidRPr="001A48E9">
        <w:rPr>
          <w:rFonts w:ascii="Cambria Math" w:hAnsi="Cambria Math" w:cs="Calibri"/>
          <w:b/>
          <w:bCs/>
          <w:sz w:val="24"/>
          <w:szCs w:val="24"/>
          <w:lang w:val="en-US"/>
        </w:rPr>
        <w:t>İdarenin</w:t>
      </w:r>
      <w:proofErr w:type="spellEnd"/>
      <w:r w:rsidRPr="001A48E9">
        <w:rPr>
          <w:rFonts w:ascii="Cambria Math" w:hAnsi="Cambria Math" w:cs="Calibri"/>
          <w:b/>
          <w:bCs/>
          <w:sz w:val="24"/>
          <w:szCs w:val="24"/>
          <w:lang w:val="en-US"/>
        </w:rPr>
        <w:t xml:space="preserve"> </w:t>
      </w:r>
      <w:proofErr w:type="spellStart"/>
      <w:r w:rsidRPr="001A48E9">
        <w:rPr>
          <w:rFonts w:ascii="Cambria Math" w:hAnsi="Cambria Math" w:cs="Calibri"/>
          <w:b/>
          <w:bCs/>
          <w:sz w:val="24"/>
          <w:szCs w:val="24"/>
          <w:lang w:val="en-US"/>
        </w:rPr>
        <w:t>Kanuniliği</w:t>
      </w:r>
      <w:proofErr w:type="spellEnd"/>
      <w:r w:rsidRPr="001A48E9">
        <w:rPr>
          <w:rFonts w:ascii="Cambria Math" w:hAnsi="Cambria Math" w:cs="Calibri"/>
          <w:b/>
          <w:bCs/>
          <w:sz w:val="24"/>
          <w:szCs w:val="24"/>
          <w:lang w:val="en-US"/>
        </w:rPr>
        <w:t xml:space="preserve"> </w:t>
      </w:r>
      <w:proofErr w:type="spellStart"/>
      <w:proofErr w:type="gramStart"/>
      <w:r w:rsidRPr="001A48E9">
        <w:rPr>
          <w:rFonts w:ascii="Cambria Math" w:hAnsi="Cambria Math" w:cs="Calibri"/>
          <w:b/>
          <w:bCs/>
          <w:sz w:val="24"/>
          <w:szCs w:val="24"/>
          <w:lang w:val="en-US"/>
        </w:rPr>
        <w:t>İlkesi</w:t>
      </w:r>
      <w:proofErr w:type="spellEnd"/>
      <w:r w:rsidRPr="001A48E9">
        <w:rPr>
          <w:rFonts w:ascii="Cambria Math" w:hAnsi="Cambria Math" w:cs="Calibri"/>
          <w:b/>
          <w:bCs/>
          <w:sz w:val="24"/>
          <w:szCs w:val="24"/>
          <w:lang w:val="en-US"/>
        </w:rPr>
        <w:t xml:space="preserve">  </w:t>
      </w:r>
      <w:proofErr w:type="spellStart"/>
      <w:r>
        <w:rPr>
          <w:rFonts w:ascii="Cambria Math" w:hAnsi="Cambria Math" w:cs="Calibri"/>
          <w:bCs/>
          <w:sz w:val="24"/>
          <w:szCs w:val="24"/>
          <w:lang w:val="en-US"/>
        </w:rPr>
        <w:t>gereğince</w:t>
      </w:r>
      <w:proofErr w:type="spellEnd"/>
      <w:proofErr w:type="gramEnd"/>
      <w:r>
        <w:rPr>
          <w:rFonts w:ascii="Cambria Math" w:hAnsi="Cambria Math" w:cs="Calibri"/>
          <w:bCs/>
          <w:sz w:val="24"/>
          <w:szCs w:val="24"/>
          <w:lang w:val="en-US"/>
        </w:rPr>
        <w:t xml:space="preserve"> </w:t>
      </w:r>
      <w:r w:rsidRPr="001A48E9">
        <w:rPr>
          <w:rFonts w:ascii="Cambria Math" w:hAnsi="Cambria Math" w:cs="Calibri"/>
          <w:bCs/>
          <w:sz w:val="24"/>
          <w:szCs w:val="24"/>
          <w:lang w:val="en-US"/>
        </w:rPr>
        <w:t>;</w:t>
      </w:r>
      <w:r w:rsidRPr="001A48E9">
        <w:rPr>
          <w:rFonts w:ascii="Cambria Math" w:hAnsi="Cambria Math"/>
          <w:color w:val="000000"/>
          <w:sz w:val="24"/>
          <w:szCs w:val="24"/>
        </w:rPr>
        <w:t xml:space="preserve"> </w:t>
      </w:r>
      <w:r w:rsidRPr="008D60B7">
        <w:rPr>
          <w:rFonts w:ascii="Cambria Math" w:hAnsi="Cambria Math"/>
          <w:color w:val="000000"/>
          <w:sz w:val="24"/>
          <w:szCs w:val="24"/>
        </w:rPr>
        <w:t>İdarenin eylem ve işlemleri hem</w:t>
      </w:r>
      <w:r w:rsidRPr="008D60B7">
        <w:rPr>
          <w:rStyle w:val="apple-converted-space"/>
          <w:rFonts w:ascii="Cambria Math" w:hAnsi="Cambria Math"/>
          <w:color w:val="000000"/>
          <w:sz w:val="24"/>
          <w:szCs w:val="24"/>
        </w:rPr>
        <w:t> </w:t>
      </w:r>
      <w:r w:rsidRPr="008D60B7">
        <w:rPr>
          <w:rFonts w:ascii="Cambria Math" w:hAnsi="Cambria Math"/>
          <w:iCs/>
          <w:color w:val="000000"/>
          <w:sz w:val="24"/>
          <w:szCs w:val="24"/>
        </w:rPr>
        <w:t>kanuna dayanmalı</w:t>
      </w:r>
      <w:r w:rsidRPr="008D60B7">
        <w:rPr>
          <w:rFonts w:ascii="Cambria Math" w:hAnsi="Cambria Math"/>
          <w:color w:val="000000"/>
          <w:sz w:val="24"/>
          <w:szCs w:val="24"/>
        </w:rPr>
        <w:t>, hem de bu eylem ve işlemler</w:t>
      </w:r>
      <w:r w:rsidRPr="008D60B7">
        <w:rPr>
          <w:rStyle w:val="apple-converted-space"/>
          <w:rFonts w:ascii="Cambria Math" w:hAnsi="Cambria Math"/>
          <w:color w:val="000000"/>
          <w:sz w:val="24"/>
          <w:szCs w:val="24"/>
        </w:rPr>
        <w:t> </w:t>
      </w:r>
      <w:r w:rsidRPr="008D60B7">
        <w:rPr>
          <w:rFonts w:ascii="Cambria Math" w:hAnsi="Cambria Math"/>
          <w:iCs/>
          <w:color w:val="000000"/>
          <w:sz w:val="24"/>
          <w:szCs w:val="24"/>
        </w:rPr>
        <w:t>kanuna aykırı olmamalı</w:t>
      </w:r>
      <w:r w:rsidR="008D60B7" w:rsidRPr="008D60B7">
        <w:rPr>
          <w:rFonts w:ascii="Cambria Math" w:hAnsi="Cambria Math"/>
          <w:color w:val="000000"/>
          <w:sz w:val="24"/>
          <w:szCs w:val="24"/>
        </w:rPr>
        <w:t>dır</w:t>
      </w:r>
      <w:r w:rsidRPr="008D60B7">
        <w:rPr>
          <w:rFonts w:ascii="Cambria Math" w:hAnsi="Cambria Math"/>
          <w:color w:val="000000"/>
          <w:sz w:val="24"/>
          <w:szCs w:val="24"/>
        </w:rPr>
        <w:t xml:space="preserve">. </w:t>
      </w:r>
      <w:r w:rsidR="008D60B7" w:rsidRPr="008D60B7">
        <w:rPr>
          <w:rFonts w:ascii="Cambria Math" w:hAnsi="Cambria Math"/>
          <w:color w:val="000000"/>
          <w:sz w:val="24"/>
          <w:szCs w:val="24"/>
        </w:rPr>
        <w:t>K</w:t>
      </w:r>
      <w:r w:rsidRPr="008D60B7">
        <w:rPr>
          <w:rFonts w:ascii="Cambria Math" w:hAnsi="Cambria Math"/>
          <w:color w:val="000000"/>
          <w:sz w:val="24"/>
          <w:szCs w:val="24"/>
        </w:rPr>
        <w:t>anun, idarenin faaliyette bulunabilmesinin hem</w:t>
      </w:r>
      <w:r w:rsidRPr="008D60B7">
        <w:rPr>
          <w:rStyle w:val="apple-converted-space"/>
          <w:rFonts w:ascii="Cambria Math" w:hAnsi="Cambria Math"/>
          <w:color w:val="000000"/>
          <w:sz w:val="24"/>
          <w:szCs w:val="24"/>
        </w:rPr>
        <w:t> </w:t>
      </w:r>
      <w:r w:rsidRPr="008D60B7">
        <w:rPr>
          <w:rFonts w:ascii="Cambria Math" w:hAnsi="Cambria Math"/>
          <w:iCs/>
          <w:color w:val="000000"/>
          <w:sz w:val="24"/>
          <w:szCs w:val="24"/>
        </w:rPr>
        <w:t>şartı,</w:t>
      </w:r>
      <w:r w:rsidR="008D60B7" w:rsidRPr="008D60B7">
        <w:rPr>
          <w:rFonts w:ascii="Cambria Math" w:hAnsi="Cambria Math"/>
          <w:iCs/>
          <w:color w:val="000000"/>
          <w:sz w:val="24"/>
          <w:szCs w:val="24"/>
        </w:rPr>
        <w:t xml:space="preserve"> </w:t>
      </w:r>
      <w:r w:rsidRPr="008D60B7">
        <w:rPr>
          <w:rFonts w:ascii="Cambria Math" w:hAnsi="Cambria Math"/>
          <w:color w:val="000000"/>
          <w:sz w:val="24"/>
          <w:szCs w:val="24"/>
        </w:rPr>
        <w:t>hem de</w:t>
      </w:r>
      <w:r w:rsidRPr="008D60B7">
        <w:rPr>
          <w:rStyle w:val="apple-converted-space"/>
          <w:rFonts w:ascii="Cambria Math" w:hAnsi="Cambria Math"/>
          <w:color w:val="000000"/>
          <w:sz w:val="24"/>
          <w:szCs w:val="24"/>
        </w:rPr>
        <w:t> </w:t>
      </w:r>
      <w:r w:rsidRPr="008D60B7">
        <w:rPr>
          <w:rFonts w:ascii="Cambria Math" w:hAnsi="Cambria Math"/>
          <w:iCs/>
          <w:color w:val="000000"/>
          <w:sz w:val="24"/>
          <w:szCs w:val="24"/>
        </w:rPr>
        <w:t>sınırı</w:t>
      </w:r>
      <w:r w:rsidRPr="008D60B7">
        <w:rPr>
          <w:rFonts w:ascii="Cambria Math" w:hAnsi="Cambria Math"/>
          <w:color w:val="000000"/>
          <w:sz w:val="24"/>
          <w:szCs w:val="24"/>
        </w:rPr>
        <w:t>dır</w:t>
      </w:r>
      <w:r w:rsidR="008D60B7" w:rsidRPr="008D60B7">
        <w:rPr>
          <w:rFonts w:ascii="Cambria Math" w:hAnsi="Cambria Math"/>
          <w:color w:val="000000"/>
          <w:sz w:val="24"/>
          <w:szCs w:val="24"/>
        </w:rPr>
        <w:t>. Oysa</w:t>
      </w:r>
      <w:r w:rsidR="008D60B7">
        <w:rPr>
          <w:rFonts w:ascii="Cambria Math" w:hAnsi="Cambria Math"/>
          <w:color w:val="000000"/>
          <w:sz w:val="24"/>
          <w:szCs w:val="24"/>
        </w:rPr>
        <w:t xml:space="preserve"> davalı idare kendine yeni sınırlar çizmiştir.</w:t>
      </w:r>
      <w:r>
        <w:rPr>
          <w:rFonts w:ascii="Cambria Math" w:hAnsi="Cambria Math"/>
          <w:color w:val="000000"/>
          <w:sz w:val="24"/>
          <w:szCs w:val="24"/>
        </w:rPr>
        <w:t xml:space="preserve"> Mesela şoför ve bilgisayar işletmeni 657 sayılı kanunda aynı hizmet sınıfı içerisinde yer alırken </w:t>
      </w:r>
      <w:proofErr w:type="gramStart"/>
      <w:r>
        <w:rPr>
          <w:rFonts w:ascii="Cambria Math" w:hAnsi="Cambria Math"/>
          <w:color w:val="000000"/>
          <w:sz w:val="24"/>
          <w:szCs w:val="24"/>
        </w:rPr>
        <w:t>mezkur</w:t>
      </w:r>
      <w:proofErr w:type="gramEnd"/>
      <w:r>
        <w:rPr>
          <w:rFonts w:ascii="Cambria Math" w:hAnsi="Cambria Math"/>
          <w:color w:val="000000"/>
          <w:sz w:val="24"/>
          <w:szCs w:val="24"/>
        </w:rPr>
        <w:t xml:space="preserve"> yönetmeliğe göre bilgi</w:t>
      </w:r>
      <w:r w:rsidR="008D60B7">
        <w:rPr>
          <w:rFonts w:ascii="Cambria Math" w:hAnsi="Cambria Math"/>
          <w:color w:val="000000"/>
          <w:sz w:val="24"/>
          <w:szCs w:val="24"/>
        </w:rPr>
        <w:t>sayar işletmeni şef olabilirken</w:t>
      </w:r>
      <w:r>
        <w:rPr>
          <w:rFonts w:ascii="Cambria Math" w:hAnsi="Cambria Math"/>
          <w:color w:val="000000"/>
          <w:sz w:val="24"/>
          <w:szCs w:val="24"/>
        </w:rPr>
        <w:t xml:space="preserve"> şoför </w:t>
      </w:r>
      <w:r w:rsidR="00F30C10">
        <w:rPr>
          <w:rFonts w:ascii="Cambria Math" w:hAnsi="Cambria Math"/>
          <w:color w:val="000000"/>
          <w:sz w:val="24"/>
          <w:szCs w:val="24"/>
        </w:rPr>
        <w:t xml:space="preserve">şef </w:t>
      </w:r>
      <w:r>
        <w:rPr>
          <w:rFonts w:ascii="Cambria Math" w:hAnsi="Cambria Math"/>
          <w:color w:val="000000"/>
          <w:sz w:val="24"/>
          <w:szCs w:val="24"/>
        </w:rPr>
        <w:t xml:space="preserve">olamamaktadır. </w:t>
      </w:r>
    </w:p>
    <w:p w:rsidR="00D47D5F" w:rsidRDefault="00D47D5F" w:rsidP="00D47D5F">
      <w:pPr>
        <w:widowControl w:val="0"/>
        <w:autoSpaceDE w:val="0"/>
        <w:autoSpaceDN w:val="0"/>
        <w:adjustRightInd w:val="0"/>
        <w:jc w:val="both"/>
        <w:rPr>
          <w:rFonts w:ascii="Cambria Math" w:hAnsi="Cambria Math"/>
          <w:color w:val="000000"/>
          <w:sz w:val="24"/>
          <w:szCs w:val="24"/>
        </w:rPr>
      </w:pPr>
      <w:r>
        <w:rPr>
          <w:rFonts w:ascii="Cambria Math" w:hAnsi="Cambria Math"/>
          <w:color w:val="000000"/>
          <w:sz w:val="24"/>
          <w:szCs w:val="24"/>
        </w:rPr>
        <w:tab/>
      </w:r>
      <w:r>
        <w:rPr>
          <w:rFonts w:ascii="Cambria Math" w:hAnsi="Cambria Math"/>
          <w:color w:val="000000"/>
          <w:sz w:val="24"/>
          <w:szCs w:val="24"/>
        </w:rPr>
        <w:tab/>
        <w:t>Ayrıca yapılan bu uygulama aynı hizmet grubundan olan memurlara farklı muamele göstermekte,  Anayasal dayanağı olan eşitlik ilkesiyle çelişmektedir. Hem bir üst normu olan 657 Sayılı Devlet Memurları Kanunu hem de Anayasa ve idarenin en temel ilkeleriyle çelişen bu hükmün ivedilikle iptali gerekmektedir.</w:t>
      </w:r>
    </w:p>
    <w:p w:rsidR="00FC3960" w:rsidRPr="00690569" w:rsidRDefault="00FC3960" w:rsidP="00FC3960">
      <w:pPr>
        <w:tabs>
          <w:tab w:val="left" w:pos="1134"/>
        </w:tabs>
        <w:ind w:firstLine="709"/>
        <w:jc w:val="both"/>
        <w:rPr>
          <w:b/>
          <w:bCs/>
          <w:lang w:eastAsia="en-US"/>
        </w:rPr>
      </w:pPr>
    </w:p>
    <w:p w:rsidR="00B457B7" w:rsidRPr="00F30C10" w:rsidRDefault="00F30C10" w:rsidP="00F30C10">
      <w:pPr>
        <w:pStyle w:val="NormalWeb"/>
        <w:shd w:val="clear" w:color="auto" w:fill="FFFFFF"/>
        <w:jc w:val="both"/>
        <w:rPr>
          <w:rFonts w:ascii="Cambria Math" w:hAnsi="Cambria Math" w:cs="Arial"/>
          <w:b/>
          <w:color w:val="000000"/>
        </w:rPr>
      </w:pPr>
      <w:proofErr w:type="gramStart"/>
      <w:r>
        <w:rPr>
          <w:rFonts w:ascii="Cambria Math" w:hAnsi="Cambria Math" w:cs="Arial"/>
          <w:b/>
          <w:color w:val="000000"/>
        </w:rPr>
        <w:t>MEZKUR</w:t>
      </w:r>
      <w:proofErr w:type="gramEnd"/>
      <w:r>
        <w:rPr>
          <w:rFonts w:ascii="Cambria Math" w:hAnsi="Cambria Math" w:cs="Arial"/>
          <w:b/>
          <w:color w:val="000000"/>
        </w:rPr>
        <w:t xml:space="preserve"> YÖNETMELİKTE BAHSİ GEÇEN MADDELER “SOSYAL DEVLET İLKESİNE” AYKIRIDIR</w:t>
      </w:r>
    </w:p>
    <w:p w:rsidR="00B457B7" w:rsidRPr="007A4BB5" w:rsidRDefault="00B457B7" w:rsidP="00B457B7">
      <w:pPr>
        <w:widowControl w:val="0"/>
        <w:autoSpaceDE w:val="0"/>
        <w:autoSpaceDN w:val="0"/>
        <w:adjustRightInd w:val="0"/>
        <w:ind w:firstLine="708"/>
        <w:jc w:val="both"/>
        <w:rPr>
          <w:rFonts w:ascii="Cambria Math" w:hAnsi="Cambria Math"/>
          <w:color w:val="000000"/>
          <w:sz w:val="24"/>
          <w:szCs w:val="24"/>
        </w:rPr>
      </w:pPr>
      <w:r w:rsidRPr="007A4BB5">
        <w:rPr>
          <w:rFonts w:ascii="Cambria Math" w:hAnsi="Cambria Math"/>
          <w:color w:val="000000"/>
          <w:sz w:val="24"/>
          <w:szCs w:val="24"/>
        </w:rPr>
        <w:t>Bilindiği üzere sosyal devlet</w:t>
      </w:r>
      <w:r>
        <w:rPr>
          <w:rFonts w:ascii="Cambria Math" w:hAnsi="Cambria Math"/>
          <w:color w:val="000000"/>
          <w:sz w:val="24"/>
          <w:szCs w:val="24"/>
        </w:rPr>
        <w:t>,</w:t>
      </w:r>
      <w:r w:rsidRPr="007A4BB5">
        <w:rPr>
          <w:rFonts w:ascii="Cambria Math" w:hAnsi="Cambria Math"/>
          <w:color w:val="000000"/>
          <w:sz w:val="24"/>
          <w:szCs w:val="24"/>
        </w:rPr>
        <w:t xml:space="preserve"> </w:t>
      </w:r>
      <w:proofErr w:type="spellStart"/>
      <w:r w:rsidRPr="007A4BB5">
        <w:rPr>
          <w:rFonts w:ascii="Cambria Math" w:hAnsi="Cambria Math"/>
          <w:color w:val="000000"/>
          <w:sz w:val="24"/>
          <w:szCs w:val="24"/>
        </w:rPr>
        <w:t>Özbudun</w:t>
      </w:r>
      <w:proofErr w:type="spellEnd"/>
      <w:r w:rsidRPr="007A4BB5">
        <w:rPr>
          <w:rFonts w:ascii="Cambria Math" w:hAnsi="Cambria Math"/>
          <w:color w:val="000000"/>
          <w:sz w:val="24"/>
          <w:szCs w:val="24"/>
        </w:rPr>
        <w:t xml:space="preserve"> </w:t>
      </w:r>
      <w:proofErr w:type="gramStart"/>
      <w:r w:rsidRPr="007A4BB5">
        <w:rPr>
          <w:rFonts w:ascii="Cambria Math" w:hAnsi="Cambria Math"/>
          <w:color w:val="000000"/>
          <w:sz w:val="24"/>
          <w:szCs w:val="24"/>
        </w:rPr>
        <w:t>tanımıyla ;</w:t>
      </w:r>
      <w:r w:rsidRPr="007A4BB5">
        <w:rPr>
          <w:color w:val="000000"/>
          <w:sz w:val="24"/>
          <w:szCs w:val="24"/>
        </w:rPr>
        <w:t xml:space="preserve"> </w:t>
      </w:r>
      <w:r w:rsidRPr="007A4BB5">
        <w:rPr>
          <w:rFonts w:ascii="Cambria Math" w:hAnsi="Cambria Math"/>
          <w:color w:val="000000"/>
          <w:sz w:val="24"/>
          <w:szCs w:val="24"/>
        </w:rPr>
        <w:t>devletin</w:t>
      </w:r>
      <w:proofErr w:type="gramEnd"/>
      <w:r w:rsidRPr="007A4BB5">
        <w:rPr>
          <w:rFonts w:ascii="Cambria Math" w:hAnsi="Cambria Math"/>
          <w:color w:val="000000"/>
          <w:sz w:val="24"/>
          <w:szCs w:val="24"/>
        </w:rPr>
        <w:t xml:space="preserve"> sosyal barışı ve </w:t>
      </w:r>
      <w:r w:rsidRPr="007A4BB5">
        <w:rPr>
          <w:rFonts w:ascii="Cambria Math" w:hAnsi="Cambria Math"/>
          <w:b/>
          <w:color w:val="000000"/>
          <w:sz w:val="24"/>
          <w:szCs w:val="24"/>
        </w:rPr>
        <w:t>sosyal adaleti</w:t>
      </w:r>
      <w:r w:rsidRPr="007A4BB5">
        <w:rPr>
          <w:rFonts w:ascii="Cambria Math" w:hAnsi="Cambria Math"/>
          <w:color w:val="000000"/>
          <w:sz w:val="24"/>
          <w:szCs w:val="24"/>
        </w:rPr>
        <w:t xml:space="preserve"> sağlamak amacıyla sosyal ve ekonomik hayata aktif müdahalesini gerekli ve meşru gören bir anlayıştır. Ama İdare bu yönetmelikle sosyal adaleti sağlayacağı yere </w:t>
      </w:r>
      <w:r w:rsidRPr="007A4BB5">
        <w:rPr>
          <w:rFonts w:ascii="Cambria Math" w:hAnsi="Cambria Math"/>
          <w:color w:val="000000"/>
          <w:sz w:val="24"/>
          <w:szCs w:val="24"/>
        </w:rPr>
        <w:lastRenderedPageBreak/>
        <w:t>üst normunda sağlanan sosyal adaleti dahi bozmuştur.</w:t>
      </w:r>
      <w:r>
        <w:rPr>
          <w:rFonts w:ascii="Cambria Math" w:hAnsi="Cambria Math"/>
          <w:color w:val="000000"/>
          <w:sz w:val="24"/>
          <w:szCs w:val="24"/>
        </w:rPr>
        <w:t xml:space="preserve"> </w:t>
      </w:r>
      <w:r w:rsidRPr="007A4BB5">
        <w:rPr>
          <w:rFonts w:ascii="Cambria Math" w:hAnsi="Cambria Math"/>
          <w:sz w:val="24"/>
          <w:szCs w:val="24"/>
        </w:rPr>
        <w:t>Kanunlara, normlar hiyerarşisine, idarenin en temel ilkelerine aykırılık oluşturan bu durumun bir an önce düzeltilmesi ihtiyacı hasıl olmaktadır.</w:t>
      </w:r>
    </w:p>
    <w:p w:rsidR="00B457B7" w:rsidRPr="00382742" w:rsidRDefault="00B457B7" w:rsidP="00B457B7">
      <w:pPr>
        <w:pStyle w:val="NormalWeb"/>
        <w:spacing w:line="360" w:lineRule="auto"/>
        <w:jc w:val="both"/>
        <w:rPr>
          <w:rFonts w:ascii="Cambria Math" w:hAnsi="Cambria Math"/>
          <w:b/>
        </w:rPr>
      </w:pPr>
      <w:r w:rsidRPr="00382742">
        <w:rPr>
          <w:rFonts w:ascii="Cambria Math" w:hAnsi="Cambria Math"/>
          <w:b/>
        </w:rPr>
        <w:t>YÜRÜTMENİN DURDURLMASI NEDENLERİ</w:t>
      </w:r>
    </w:p>
    <w:p w:rsidR="00B457B7" w:rsidRDefault="00B457B7" w:rsidP="00B457B7">
      <w:pPr>
        <w:pStyle w:val="NormalWeb"/>
        <w:spacing w:line="276" w:lineRule="auto"/>
        <w:ind w:firstLine="708"/>
        <w:jc w:val="both"/>
        <w:rPr>
          <w:rFonts w:ascii="Cambria Math" w:hAnsi="Cambria Math"/>
        </w:rPr>
      </w:pPr>
      <w:r w:rsidRPr="00382742">
        <w:rPr>
          <w:rFonts w:ascii="Cambria Math" w:hAnsi="Cambria Math"/>
        </w:rPr>
        <w:t>Bilindiği üzere İdari Yargılama Usul Kanunumuzun 27. Maddesinde yürütmeyi durdurma kararı verilebilmesi için iki şartın birlikte gerçekleşmesi gerektiği belirtilmiştir. Bu şartlar;</w:t>
      </w:r>
    </w:p>
    <w:p w:rsidR="00B457B7" w:rsidRDefault="00B457B7" w:rsidP="00B457B7">
      <w:pPr>
        <w:pStyle w:val="NormalWeb"/>
        <w:spacing w:line="276" w:lineRule="auto"/>
        <w:ind w:firstLine="708"/>
        <w:jc w:val="both"/>
        <w:rPr>
          <w:rFonts w:ascii="Cambria Math" w:hAnsi="Cambria Math"/>
        </w:rPr>
      </w:pPr>
      <w:r w:rsidRPr="00382742">
        <w:rPr>
          <w:rFonts w:ascii="Cambria Math" w:hAnsi="Cambria Math"/>
        </w:rPr>
        <w:t>-işlemin açıkça hukuka aykırı olması ve</w:t>
      </w:r>
    </w:p>
    <w:p w:rsidR="00B457B7" w:rsidRDefault="00B457B7" w:rsidP="00B457B7">
      <w:pPr>
        <w:pStyle w:val="NormalWeb"/>
        <w:spacing w:line="276" w:lineRule="auto"/>
        <w:ind w:firstLine="708"/>
        <w:jc w:val="both"/>
        <w:rPr>
          <w:rFonts w:ascii="Cambria Math" w:hAnsi="Cambria Math"/>
        </w:rPr>
      </w:pPr>
      <w:r w:rsidRPr="00382742">
        <w:rPr>
          <w:rFonts w:ascii="Cambria Math" w:hAnsi="Cambria Math"/>
        </w:rPr>
        <w:t>-işlemin uygulanması halinde telafisi güç veyahut imkânsız zararlara yol açacak olmasıdır.</w:t>
      </w:r>
    </w:p>
    <w:p w:rsidR="00B457B7" w:rsidRPr="00382742" w:rsidRDefault="00B457B7" w:rsidP="00B457B7">
      <w:pPr>
        <w:pStyle w:val="NormalWeb"/>
        <w:spacing w:line="276" w:lineRule="auto"/>
        <w:jc w:val="both"/>
        <w:rPr>
          <w:rFonts w:ascii="Cambria Math" w:hAnsi="Cambria Math"/>
        </w:rPr>
      </w:pPr>
      <w:r>
        <w:rPr>
          <w:rFonts w:ascii="Cambria Math" w:hAnsi="Cambria Math"/>
        </w:rPr>
        <w:tab/>
        <w:t xml:space="preserve">Yukarıda izah edildiği üzere dava konusu Yönetmelik hükümleri hukuk aykırı olmakla iptali gerekmektedir. Ancak konunun önemine binaen personelin mağduriyetinim önlenebilmesi adına öncelikle yürütmenin </w:t>
      </w:r>
      <w:proofErr w:type="spellStart"/>
      <w:r>
        <w:rPr>
          <w:rFonts w:ascii="Cambria Math" w:hAnsi="Cambria Math"/>
        </w:rPr>
        <w:t>durduruması</w:t>
      </w:r>
      <w:proofErr w:type="spellEnd"/>
      <w:r>
        <w:rPr>
          <w:rFonts w:ascii="Cambria Math" w:hAnsi="Cambria Math"/>
        </w:rPr>
        <w:t xml:space="preserve"> kararı verilmesini talep etmekteyiz.</w:t>
      </w:r>
    </w:p>
    <w:p w:rsidR="00B457B7" w:rsidRDefault="00B457B7" w:rsidP="00B457B7">
      <w:pPr>
        <w:widowControl w:val="0"/>
        <w:autoSpaceDE w:val="0"/>
        <w:autoSpaceDN w:val="0"/>
        <w:adjustRightInd w:val="0"/>
        <w:jc w:val="both"/>
        <w:rPr>
          <w:rFonts w:ascii="Cambria Math" w:hAnsi="Cambria Math"/>
          <w:color w:val="000000"/>
          <w:sz w:val="24"/>
          <w:szCs w:val="24"/>
        </w:rPr>
      </w:pPr>
    </w:p>
    <w:p w:rsidR="00B457B7" w:rsidRDefault="00B457B7" w:rsidP="00B457B7">
      <w:pPr>
        <w:widowControl w:val="0"/>
        <w:autoSpaceDE w:val="0"/>
        <w:autoSpaceDN w:val="0"/>
        <w:adjustRightInd w:val="0"/>
        <w:jc w:val="both"/>
        <w:rPr>
          <w:rFonts w:ascii="Cambria Math" w:hAnsi="Cambria Math"/>
          <w:color w:val="000000"/>
          <w:sz w:val="24"/>
          <w:szCs w:val="24"/>
        </w:rPr>
      </w:pPr>
    </w:p>
    <w:p w:rsidR="00B457B7" w:rsidRPr="004D2CC6" w:rsidRDefault="00B457B7" w:rsidP="00B457B7">
      <w:pPr>
        <w:spacing w:line="360" w:lineRule="auto"/>
        <w:ind w:right="57"/>
        <w:jc w:val="both"/>
        <w:rPr>
          <w:rFonts w:ascii="Cambria Math" w:hAnsi="Cambria Math" w:cs="Times New Roman"/>
          <w:b/>
          <w:sz w:val="24"/>
          <w:szCs w:val="24"/>
          <w:u w:val="single"/>
        </w:rPr>
      </w:pPr>
      <w:r w:rsidRPr="004D2CC6">
        <w:rPr>
          <w:rFonts w:ascii="Cambria Math" w:hAnsi="Cambria Math" w:cs="Times New Roman"/>
          <w:b/>
          <w:sz w:val="24"/>
          <w:szCs w:val="24"/>
          <w:u w:val="single"/>
        </w:rPr>
        <w:t>SONUÇ VE TALEP</w:t>
      </w:r>
      <w:r w:rsidRPr="004D2CC6">
        <w:rPr>
          <w:rFonts w:ascii="Cambria Math" w:hAnsi="Cambria Math" w:cs="Times New Roman"/>
          <w:b/>
          <w:sz w:val="24"/>
          <w:szCs w:val="24"/>
          <w:u w:val="single"/>
        </w:rPr>
        <w:tab/>
      </w:r>
      <w:r w:rsidRPr="004D2CC6">
        <w:rPr>
          <w:rFonts w:ascii="Cambria Math" w:hAnsi="Cambria Math" w:cs="Times New Roman"/>
          <w:b/>
          <w:sz w:val="24"/>
          <w:szCs w:val="24"/>
          <w:u w:val="single"/>
        </w:rPr>
        <w:tab/>
      </w:r>
      <w:r w:rsidRPr="004D2CC6">
        <w:rPr>
          <w:rFonts w:ascii="Cambria Math" w:hAnsi="Cambria Math" w:cs="Times New Roman"/>
          <w:b/>
          <w:sz w:val="24"/>
          <w:szCs w:val="24"/>
          <w:u w:val="single"/>
        </w:rPr>
        <w:tab/>
        <w:t>:</w:t>
      </w:r>
    </w:p>
    <w:p w:rsidR="00B457B7" w:rsidRDefault="00B457B7" w:rsidP="00B457B7">
      <w:pPr>
        <w:spacing w:after="0" w:line="240" w:lineRule="auto"/>
        <w:ind w:right="57"/>
        <w:jc w:val="both"/>
        <w:rPr>
          <w:rFonts w:ascii="Cambria Math" w:hAnsi="Cambria Math" w:cs="Times New Roman"/>
          <w:color w:val="000000"/>
          <w:sz w:val="24"/>
          <w:szCs w:val="24"/>
        </w:rPr>
      </w:pPr>
      <w:r w:rsidRPr="004D2CC6">
        <w:rPr>
          <w:rFonts w:ascii="Cambria Math" w:hAnsi="Cambria Math" w:cs="Times New Roman"/>
          <w:sz w:val="24"/>
          <w:szCs w:val="24"/>
        </w:rPr>
        <w:tab/>
        <w:t xml:space="preserve">Yukarıda izah edilen ve </w:t>
      </w:r>
      <w:proofErr w:type="spellStart"/>
      <w:r w:rsidRPr="004D2CC6">
        <w:rPr>
          <w:rFonts w:ascii="Cambria Math" w:hAnsi="Cambria Math" w:cs="Times New Roman"/>
          <w:sz w:val="24"/>
          <w:szCs w:val="24"/>
        </w:rPr>
        <w:t>re’sen</w:t>
      </w:r>
      <w:proofErr w:type="spellEnd"/>
      <w:r w:rsidRPr="004D2CC6">
        <w:rPr>
          <w:rFonts w:ascii="Cambria Math" w:hAnsi="Cambria Math" w:cs="Times New Roman"/>
          <w:sz w:val="24"/>
          <w:szCs w:val="24"/>
        </w:rPr>
        <w:t xml:space="preserve"> değerlendirilecek sebeplerle, </w:t>
      </w:r>
      <w:r w:rsidRPr="004D2CC6">
        <w:rPr>
          <w:rFonts w:ascii="Cambria Math" w:hAnsi="Cambria Math" w:cs="Times New Roman"/>
          <w:bCs/>
          <w:color w:val="000000"/>
          <w:sz w:val="24"/>
          <w:szCs w:val="24"/>
        </w:rPr>
        <w:t>Daval</w:t>
      </w:r>
      <w:r>
        <w:rPr>
          <w:rFonts w:ascii="Cambria Math" w:hAnsi="Cambria Math" w:cs="Times New Roman"/>
          <w:bCs/>
          <w:color w:val="000000"/>
          <w:sz w:val="24"/>
          <w:szCs w:val="24"/>
        </w:rPr>
        <w:t>ı idarenin tesis etmiş olduğu 24.12.2014 Tarih</w:t>
      </w:r>
      <w:r w:rsidRPr="004D2CC6">
        <w:rPr>
          <w:rFonts w:ascii="Cambria Math" w:hAnsi="Cambria Math" w:cs="Times New Roman"/>
          <w:bCs/>
          <w:color w:val="000000"/>
          <w:sz w:val="24"/>
          <w:szCs w:val="24"/>
        </w:rPr>
        <w:t xml:space="preserve"> ve </w:t>
      </w:r>
      <w:r>
        <w:rPr>
          <w:rFonts w:ascii="Cambria Math" w:hAnsi="Cambria Math" w:cs="Times New Roman"/>
          <w:bCs/>
          <w:color w:val="000000"/>
          <w:sz w:val="24"/>
          <w:szCs w:val="24"/>
        </w:rPr>
        <w:t xml:space="preserve">29215 </w:t>
      </w:r>
      <w:r w:rsidRPr="004D2CC6">
        <w:rPr>
          <w:rFonts w:ascii="Cambria Math" w:hAnsi="Cambria Math" w:cs="Times New Roman"/>
          <w:bCs/>
          <w:color w:val="000000"/>
          <w:sz w:val="24"/>
          <w:szCs w:val="24"/>
        </w:rPr>
        <w:t xml:space="preserve">sayılı </w:t>
      </w:r>
      <w:r>
        <w:rPr>
          <w:rFonts w:ascii="Cambria Math" w:hAnsi="Cambria Math" w:cs="Times New Roman"/>
          <w:color w:val="000000"/>
          <w:sz w:val="24"/>
          <w:szCs w:val="24"/>
        </w:rPr>
        <w:t>Görevde Yükselme ve Unvan Değişikliği Yönetmeliği’’</w:t>
      </w:r>
      <w:proofErr w:type="spellStart"/>
      <w:r>
        <w:rPr>
          <w:rFonts w:ascii="Cambria Math" w:hAnsi="Cambria Math" w:cs="Times New Roman"/>
          <w:color w:val="000000"/>
          <w:sz w:val="24"/>
          <w:szCs w:val="24"/>
        </w:rPr>
        <w:t>nin</w:t>
      </w:r>
      <w:proofErr w:type="spellEnd"/>
      <w:r>
        <w:rPr>
          <w:rFonts w:ascii="Cambria Math" w:hAnsi="Cambria Math" w:cs="Times New Roman"/>
          <w:color w:val="000000"/>
          <w:sz w:val="24"/>
          <w:szCs w:val="24"/>
        </w:rPr>
        <w:t>;</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color w:val="000000"/>
        </w:rPr>
        <w:t>1-</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(a)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color w:val="000000"/>
        </w:rPr>
        <w:t> </w:t>
      </w:r>
      <w:r>
        <w:rPr>
          <w:rFonts w:ascii="Cambria Math" w:hAnsi="Cambria Math" w:cs="Arial"/>
          <w:b/>
          <w:bCs/>
          <w:i/>
          <w:iCs/>
          <w:color w:val="000000"/>
          <w:u w:val="single"/>
        </w:rPr>
        <w:t>“6 yıldan az olmamak üzere görev yapmış olmak”</w:t>
      </w:r>
      <w:r>
        <w:rPr>
          <w:rFonts w:ascii="Cambria Math" w:hAnsi="Cambria Math" w:cs="Arial"/>
          <w:b/>
          <w:bCs/>
          <w:color w:val="000000"/>
        </w:rPr>
        <w:t> </w:t>
      </w:r>
      <w:r>
        <w:rPr>
          <w:rStyle w:val="apple-converted-space"/>
          <w:rFonts w:ascii="Cambria Math" w:hAnsi="Cambria Math" w:cs="Arial"/>
          <w:b/>
          <w:bCs/>
          <w:color w:val="000000"/>
        </w:rPr>
        <w:t> </w:t>
      </w:r>
      <w:r>
        <w:rPr>
          <w:rFonts w:ascii="Cambria Math" w:hAnsi="Cambria Math" w:cs="Arial"/>
          <w:color w:val="000000"/>
        </w:rPr>
        <w:t>ibaresinin,</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2-</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(b) fıkrasının 1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b/>
          <w:bCs/>
          <w:color w:val="000000"/>
        </w:rPr>
        <w:t> </w:t>
      </w:r>
      <w:r>
        <w:rPr>
          <w:rFonts w:ascii="Cambria Math" w:hAnsi="Cambria Math" w:cs="Arial"/>
          <w:b/>
          <w:bCs/>
          <w:color w:val="000000"/>
        </w:rPr>
        <w:t>“fakülte veya dört yıllık yüksek okul mezunu olmak”</w:t>
      </w:r>
      <w:r>
        <w:rPr>
          <w:rStyle w:val="apple-converted-space"/>
          <w:rFonts w:ascii="Cambria Math" w:hAnsi="Cambria Math" w:cs="Arial"/>
          <w:b/>
          <w:bCs/>
          <w:color w:val="000000"/>
        </w:rPr>
        <w:t> </w:t>
      </w:r>
      <w:proofErr w:type="gramStart"/>
      <w:r>
        <w:rPr>
          <w:rFonts w:ascii="Cambria Math" w:hAnsi="Cambria Math" w:cs="Arial"/>
          <w:color w:val="000000"/>
        </w:rPr>
        <w:t>ibaresinin</w:t>
      </w:r>
      <w:r>
        <w:rPr>
          <w:rStyle w:val="apple-converted-space"/>
          <w:rFonts w:ascii="Cambria Math" w:hAnsi="Cambria Math" w:cs="Arial"/>
          <w:b/>
          <w:bCs/>
          <w:color w:val="000000"/>
        </w:rPr>
        <w:t> </w:t>
      </w:r>
      <w:r>
        <w:rPr>
          <w:rFonts w:ascii="Cambria Math" w:hAnsi="Cambria Math" w:cs="Arial"/>
          <w:b/>
          <w:bCs/>
          <w:color w:val="000000"/>
        </w:rPr>
        <w:t>,</w:t>
      </w:r>
      <w:proofErr w:type="gramEnd"/>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3-</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(b)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b/>
          <w:bCs/>
          <w:color w:val="000000"/>
        </w:rPr>
        <w:t> </w:t>
      </w:r>
      <w:r>
        <w:rPr>
          <w:rFonts w:ascii="Cambria Math" w:hAnsi="Cambria Math" w:cs="Arial"/>
          <w:b/>
          <w:bCs/>
          <w:color w:val="000000"/>
        </w:rPr>
        <w:t xml:space="preserve">“toplam altı yıldan az olmamak </w:t>
      </w:r>
      <w:proofErr w:type="spellStart"/>
      <w:r>
        <w:rPr>
          <w:rFonts w:ascii="Cambria Math" w:hAnsi="Cambria Math" w:cs="Arial"/>
          <w:b/>
          <w:bCs/>
          <w:color w:val="000000"/>
        </w:rPr>
        <w:t>üzere”</w:t>
      </w:r>
      <w:r>
        <w:rPr>
          <w:rFonts w:ascii="Cambria Math" w:hAnsi="Cambria Math" w:cs="Arial"/>
          <w:color w:val="000000"/>
        </w:rPr>
        <w:t>ibaresinin</w:t>
      </w:r>
      <w:proofErr w:type="spellEnd"/>
      <w:r>
        <w:rPr>
          <w:rFonts w:ascii="Cambria Math" w:hAnsi="Cambria Math" w:cs="Arial"/>
          <w:color w:val="000000"/>
        </w:rPr>
        <w:t>,</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4-</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(e)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w:t>
      </w:r>
      <w:r>
        <w:rPr>
          <w:rStyle w:val="apple-converted-space"/>
          <w:rFonts w:ascii="Cambria Math" w:hAnsi="Cambria Math" w:cs="Arial"/>
          <w:b/>
          <w:bCs/>
          <w:color w:val="000000"/>
        </w:rPr>
        <w:t> </w:t>
      </w:r>
      <w:r>
        <w:rPr>
          <w:rFonts w:ascii="Cambria Math" w:hAnsi="Cambria Math" w:cs="Arial"/>
          <w:b/>
          <w:bCs/>
          <w:color w:val="000000"/>
        </w:rPr>
        <w:t>“toplam dört yıldan az olmamak üzere”</w:t>
      </w:r>
      <w:r>
        <w:rPr>
          <w:rStyle w:val="apple-converted-space"/>
          <w:rFonts w:ascii="Cambria Math" w:hAnsi="Cambria Math" w:cs="Arial"/>
          <w:b/>
          <w:bCs/>
          <w:color w:val="000000"/>
        </w:rPr>
        <w:t> </w:t>
      </w:r>
      <w:r>
        <w:rPr>
          <w:rFonts w:ascii="Cambria Math" w:hAnsi="Cambria Math" w:cs="Arial"/>
          <w:color w:val="000000"/>
        </w:rPr>
        <w:t>ibaresinin,</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color w:val="000000"/>
        </w:rPr>
        <w:t>5-</w:t>
      </w:r>
      <w:r>
        <w:rPr>
          <w:color w:val="000000"/>
          <w:sz w:val="14"/>
          <w:szCs w:val="14"/>
        </w:rPr>
        <w:t>    </w:t>
      </w:r>
      <w:r>
        <w:rPr>
          <w:rStyle w:val="apple-converted-space"/>
          <w:color w:val="000000"/>
          <w:sz w:val="14"/>
          <w:szCs w:val="14"/>
        </w:rPr>
        <w:t> </w:t>
      </w:r>
      <w:r>
        <w:rPr>
          <w:rFonts w:ascii="Cambria Math" w:hAnsi="Cambria Math" w:cs="Arial"/>
          <w:color w:val="000000"/>
        </w:rPr>
        <w:t>11. Maddesinde yer alan “</w:t>
      </w:r>
      <w:r>
        <w:rPr>
          <w:rFonts w:ascii="Cambria Math" w:hAnsi="Cambria Math" w:cs="Arial"/>
          <w:b/>
          <w:bCs/>
          <w:color w:val="000000"/>
        </w:rPr>
        <w:t>ve sözlü sınavda”</w:t>
      </w:r>
      <w:r>
        <w:rPr>
          <w:rStyle w:val="apple-converted-space"/>
          <w:rFonts w:ascii="Cambria Math" w:hAnsi="Cambria Math" w:cs="Arial"/>
          <w:b/>
          <w:bCs/>
          <w:color w:val="000000"/>
        </w:rPr>
        <w:t> </w:t>
      </w:r>
      <w:r>
        <w:rPr>
          <w:rFonts w:ascii="Cambria Math" w:hAnsi="Cambria Math" w:cs="Arial"/>
          <w:color w:val="000000"/>
        </w:rPr>
        <w:t>ibaresinin,</w:t>
      </w:r>
    </w:p>
    <w:p w:rsidR="00B457B7" w:rsidRPr="003866C0" w:rsidRDefault="00B457B7" w:rsidP="00B457B7">
      <w:pPr>
        <w:pStyle w:val="NormalWeb"/>
        <w:shd w:val="clear" w:color="auto" w:fill="FFFFFF"/>
        <w:jc w:val="both"/>
        <w:rPr>
          <w:rFonts w:ascii="Cambria Math" w:hAnsi="Cambria Math" w:cs="Arial"/>
          <w:b/>
          <w:color w:val="000000"/>
        </w:rPr>
      </w:pPr>
      <w:r>
        <w:rPr>
          <w:rFonts w:ascii="Cambria Math" w:hAnsi="Cambria Math" w:cs="Arial"/>
          <w:b/>
          <w:bCs/>
          <w:color w:val="000000"/>
        </w:rPr>
        <w:t>6-</w:t>
      </w:r>
      <w:r>
        <w:rPr>
          <w:color w:val="000000"/>
          <w:sz w:val="14"/>
          <w:szCs w:val="14"/>
        </w:rPr>
        <w:t>  </w:t>
      </w:r>
      <w:r>
        <w:rPr>
          <w:rStyle w:val="apple-converted-space"/>
          <w:color w:val="000000"/>
          <w:sz w:val="14"/>
          <w:szCs w:val="14"/>
        </w:rPr>
        <w:t> </w:t>
      </w:r>
      <w:r>
        <w:rPr>
          <w:rFonts w:ascii="Cambria Math" w:hAnsi="Cambria Math" w:cs="Arial"/>
          <w:b/>
          <w:bCs/>
          <w:color w:val="000000"/>
        </w:rPr>
        <w:t xml:space="preserve">Sözlü sınav başlıklı 13.maddesinde yer alan </w:t>
      </w:r>
      <w:r w:rsidRPr="003866C0">
        <w:rPr>
          <w:rFonts w:ascii="Cambria Math" w:hAnsi="Cambria Math" w:cs="Arial"/>
          <w:b/>
          <w:bCs/>
          <w:color w:val="000000"/>
        </w:rPr>
        <w:t>“</w:t>
      </w:r>
      <w:r w:rsidRPr="003866C0">
        <w:rPr>
          <w:rFonts w:ascii="Cambria Math" w:hAnsi="Cambria Math" w:cs="Arial"/>
          <w:b/>
          <w:color w:val="000000"/>
        </w:rPr>
        <w:t>(1) Şube müdürü kadrosuna atanacaklardan yazılı sınavda en yüksek puan alan adaydan başlamak üzere ilan edilen kadro sayısının beş katına kadar aday sözlü sınava alınır.</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lastRenderedPageBreak/>
        <w:t>(2) Son adayla aynı puana sahip olan personelin tamamı sözlü sınava alınır.</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(3) İlgili personel, sı</w:t>
      </w:r>
      <w:r w:rsidRPr="003866C0">
        <w:rPr>
          <w:rFonts w:ascii="Cambria Math" w:hAnsi="Cambria Math" w:cs="Arial"/>
          <w:b/>
          <w:bCs/>
          <w:color w:val="000000"/>
        </w:rPr>
        <w:t>nav kurulu</w:t>
      </w:r>
      <w:r w:rsidRPr="003866C0">
        <w:rPr>
          <w:rFonts w:ascii="Cambria Math" w:hAnsi="Cambria Math" w:cs="Arial"/>
          <w:b/>
          <w:color w:val="000000"/>
        </w:rPr>
        <w:t>nun her bir üyesi tarafından;</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a) Sınav konularına ilişkin bilgi düzeyi,</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b) Bir konuyu kavrayıp özetleme, ifade yeteneği ve muhakeme gücü,</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c) Liyakati, temsil kabiliyeti, tutum ve davranışlarının göreve uygunluğu,</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ç) Özgüveni, ikna kabiliyeti ve inandırıcılığı,</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d) Genel kültürü ve genel yeteneği,</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e) Bilimsel ve teknolojik gelişmelere açıklığı,</w:t>
      </w:r>
    </w:p>
    <w:p w:rsidR="00B457B7" w:rsidRPr="003866C0" w:rsidRDefault="00B457B7" w:rsidP="00B457B7">
      <w:pPr>
        <w:pStyle w:val="NormalWeb"/>
        <w:shd w:val="clear" w:color="auto" w:fill="FFFFFF"/>
        <w:jc w:val="both"/>
        <w:rPr>
          <w:rFonts w:ascii="Cambria Math" w:hAnsi="Cambria Math" w:cs="Arial"/>
          <w:b/>
          <w:color w:val="000000"/>
        </w:rPr>
      </w:pPr>
      <w:r w:rsidRPr="003866C0">
        <w:rPr>
          <w:rFonts w:ascii="Cambria Math" w:hAnsi="Cambria Math" w:cs="Arial"/>
          <w:b/>
          <w:color w:val="000000"/>
        </w:rPr>
        <w:t>esas alınarak yüz tam puan üzerinden değerlendirilir.</w:t>
      </w:r>
    </w:p>
    <w:p w:rsidR="00B457B7" w:rsidRPr="003866C0" w:rsidRDefault="00B457B7" w:rsidP="00B457B7">
      <w:pPr>
        <w:pStyle w:val="NormalWeb"/>
        <w:shd w:val="clear" w:color="auto" w:fill="FFFFFF"/>
        <w:jc w:val="both"/>
        <w:rPr>
          <w:rFonts w:ascii="Cambria Math" w:hAnsi="Cambria Math" w:cs="Arial"/>
          <w:color w:val="000000"/>
        </w:rPr>
      </w:pPr>
      <w:r w:rsidRPr="003866C0">
        <w:rPr>
          <w:rFonts w:ascii="Cambria Math" w:hAnsi="Cambria Math" w:cs="Arial"/>
          <w:b/>
          <w:color w:val="000000"/>
        </w:rPr>
        <w:t>(4) Her kurul üyesinin vermiş olduğu puanların aritmetik ortalaması alınarak personelin sözlü sınav puanı tespit edilir. Sözlü sınavda yüz üzerinden en az yetmiş puan alanlar başarılı sayılır.</w:t>
      </w:r>
      <w:r>
        <w:rPr>
          <w:rFonts w:ascii="Cambria Math" w:hAnsi="Cambria Math" w:cs="Arial"/>
          <w:b/>
          <w:color w:val="000000"/>
        </w:rPr>
        <w:t xml:space="preserve">” </w:t>
      </w:r>
      <w:r>
        <w:rPr>
          <w:rFonts w:ascii="Cambria Math" w:hAnsi="Cambria Math" w:cs="Arial"/>
          <w:color w:val="000000"/>
        </w:rPr>
        <w:t xml:space="preserve"> İbaresinin,</w:t>
      </w:r>
    </w:p>
    <w:p w:rsidR="00B457B7" w:rsidRDefault="00B457B7" w:rsidP="00B457B7">
      <w:pPr>
        <w:pStyle w:val="NormalWeb"/>
        <w:shd w:val="clear" w:color="auto" w:fill="FFFFFF"/>
        <w:jc w:val="both"/>
        <w:rPr>
          <w:rFonts w:ascii="Arial" w:hAnsi="Arial" w:cs="Arial"/>
          <w:color w:val="222222"/>
          <w:sz w:val="18"/>
          <w:szCs w:val="18"/>
        </w:rPr>
      </w:pPr>
      <w:r>
        <w:rPr>
          <w:rFonts w:ascii="Cambria Math" w:hAnsi="Cambria Math" w:cs="Arial"/>
          <w:b/>
          <w:bCs/>
          <w:color w:val="000000"/>
        </w:rPr>
        <w:t>7-</w:t>
      </w:r>
      <w:r>
        <w:rPr>
          <w:color w:val="000000"/>
          <w:sz w:val="14"/>
          <w:szCs w:val="14"/>
        </w:rPr>
        <w:t>  </w:t>
      </w:r>
      <w:r>
        <w:rPr>
          <w:rStyle w:val="apple-converted-space"/>
          <w:color w:val="000000"/>
          <w:sz w:val="14"/>
          <w:szCs w:val="14"/>
        </w:rPr>
        <w:t> </w:t>
      </w:r>
      <w:r>
        <w:rPr>
          <w:rFonts w:ascii="Cambria Math" w:hAnsi="Cambria Math" w:cs="Arial"/>
          <w:color w:val="000000"/>
        </w:rPr>
        <w:t xml:space="preserve">7. Maddesinin (e)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bendinde yer alan şoför ibaresinin çıkartılarak (zira şoför kadrosu yardımcı hizmetler sınıfında yer alamayıp genel idari hizmetler sınıfında yer almaktadır) 7. Maddesinin (b) fıkrasının 2 </w:t>
      </w:r>
      <w:proofErr w:type="spellStart"/>
      <w:r>
        <w:rPr>
          <w:rFonts w:ascii="Cambria Math" w:hAnsi="Cambria Math" w:cs="Arial"/>
          <w:color w:val="000000"/>
        </w:rPr>
        <w:t>nolu</w:t>
      </w:r>
      <w:proofErr w:type="spellEnd"/>
      <w:r>
        <w:rPr>
          <w:rFonts w:ascii="Cambria Math" w:hAnsi="Cambria Math" w:cs="Arial"/>
          <w:color w:val="000000"/>
        </w:rPr>
        <w:t xml:space="preserve"> bendine şoför ibaresinin de eklenmesi,</w:t>
      </w:r>
    </w:p>
    <w:p w:rsidR="00B457B7" w:rsidRPr="004D2CC6" w:rsidRDefault="00B457B7" w:rsidP="00B457B7">
      <w:pPr>
        <w:spacing w:after="0" w:line="240" w:lineRule="auto"/>
        <w:ind w:right="57"/>
        <w:jc w:val="both"/>
        <w:rPr>
          <w:rFonts w:ascii="Cambria Math" w:hAnsi="Cambria Math" w:cs="Times New Roman"/>
          <w:color w:val="000000"/>
          <w:sz w:val="24"/>
          <w:szCs w:val="24"/>
        </w:rPr>
      </w:pPr>
      <w:r>
        <w:rPr>
          <w:rFonts w:ascii="Cambria Math" w:hAnsi="Cambria Math" w:cs="Times New Roman"/>
          <w:sz w:val="24"/>
          <w:szCs w:val="24"/>
        </w:rPr>
        <w:t xml:space="preserve">öncelikle yürürlüğünün durdurulması ile iptali </w:t>
      </w:r>
      <w:r w:rsidRPr="004D2CC6">
        <w:rPr>
          <w:rFonts w:ascii="Cambria Math" w:hAnsi="Cambria Math" w:cs="Times New Roman"/>
          <w:sz w:val="24"/>
          <w:szCs w:val="24"/>
        </w:rPr>
        <w:t xml:space="preserve">ve </w:t>
      </w:r>
      <w:r>
        <w:rPr>
          <w:rFonts w:ascii="Cambria Math" w:hAnsi="Cambria Math" w:cs="Times New Roman"/>
          <w:sz w:val="24"/>
          <w:szCs w:val="24"/>
        </w:rPr>
        <w:t xml:space="preserve">madde metninden </w:t>
      </w:r>
      <w:proofErr w:type="gramStart"/>
      <w:r>
        <w:rPr>
          <w:rFonts w:ascii="Cambria Math" w:hAnsi="Cambria Math" w:cs="Times New Roman"/>
          <w:sz w:val="24"/>
          <w:szCs w:val="24"/>
        </w:rPr>
        <w:t>çıkarılması ,</w:t>
      </w:r>
      <w:r w:rsidRPr="004D2CC6">
        <w:rPr>
          <w:rFonts w:ascii="Cambria Math" w:hAnsi="Cambria Math" w:cs="Times New Roman"/>
          <w:sz w:val="24"/>
          <w:szCs w:val="24"/>
        </w:rPr>
        <w:t xml:space="preserve"> her</w:t>
      </w:r>
      <w:proofErr w:type="gramEnd"/>
      <w:r w:rsidRPr="004D2CC6">
        <w:rPr>
          <w:rFonts w:ascii="Cambria Math" w:hAnsi="Cambria Math" w:cs="Times New Roman"/>
          <w:sz w:val="24"/>
          <w:szCs w:val="24"/>
        </w:rPr>
        <w:t xml:space="preserve"> türlü yargılama harç ve gideri ile birlikte vekâlet ücretinin davalı idareye bırakılmasını saygılarımızla arz ve talep ederiz.</w:t>
      </w:r>
      <w:r w:rsidRPr="004D2CC6">
        <w:rPr>
          <w:rFonts w:ascii="Cambria Math" w:hAnsi="Cambria Math" w:cs="Times New Roman"/>
          <w:bCs/>
          <w:color w:val="000000"/>
          <w:sz w:val="24"/>
          <w:szCs w:val="24"/>
        </w:rPr>
        <w:t xml:space="preserve"> </w:t>
      </w:r>
    </w:p>
    <w:p w:rsidR="00B457B7" w:rsidRPr="005B001A" w:rsidRDefault="00B457B7" w:rsidP="00B457B7">
      <w:pPr>
        <w:spacing w:line="360" w:lineRule="auto"/>
        <w:ind w:right="57"/>
        <w:jc w:val="both"/>
        <w:rPr>
          <w:rFonts w:ascii="Times New Roman" w:hAnsi="Times New Roman" w:cs="Times New Roman"/>
          <w:sz w:val="24"/>
          <w:szCs w:val="24"/>
        </w:rPr>
      </w:pPr>
    </w:p>
    <w:p w:rsidR="00B457B7" w:rsidRDefault="00B457B7" w:rsidP="00B457B7">
      <w:pPr>
        <w:widowControl w:val="0"/>
        <w:autoSpaceDE w:val="0"/>
        <w:autoSpaceDN w:val="0"/>
        <w:adjustRightInd w:val="0"/>
        <w:jc w:val="both"/>
        <w:rPr>
          <w:rFonts w:ascii="Cambria Math" w:hAnsi="Cambria Math"/>
          <w:color w:val="000000"/>
          <w:sz w:val="24"/>
          <w:szCs w:val="24"/>
        </w:rPr>
      </w:pPr>
    </w:p>
    <w:p w:rsidR="00B457B7" w:rsidRPr="00855DB2" w:rsidRDefault="00B457B7" w:rsidP="00B457B7">
      <w:pPr>
        <w:spacing w:after="60" w:line="360" w:lineRule="auto"/>
        <w:ind w:right="57"/>
        <w:jc w:val="both"/>
        <w:rPr>
          <w:rFonts w:ascii="Times New Roman" w:hAnsi="Times New Roman" w:cs="Times New Roman"/>
          <w:b/>
          <w:sz w:val="24"/>
          <w:szCs w:val="24"/>
        </w:rPr>
      </w:pPr>
      <w:r>
        <w:rPr>
          <w:rFonts w:ascii="Cambria Math" w:hAnsi="Cambria Math"/>
          <w:color w:val="000000"/>
          <w:sz w:val="24"/>
          <w:szCs w:val="24"/>
        </w:rPr>
        <w:t xml:space="preserve">                                                                                                                                      </w:t>
      </w:r>
      <w:r w:rsidRPr="00855DB2">
        <w:rPr>
          <w:rFonts w:ascii="Times New Roman" w:hAnsi="Times New Roman" w:cs="Times New Roman"/>
          <w:b/>
          <w:sz w:val="24"/>
          <w:szCs w:val="24"/>
        </w:rPr>
        <w:t>DAVACI VEKİLİ</w:t>
      </w:r>
    </w:p>
    <w:p w:rsidR="00B457B7" w:rsidRDefault="00B457B7" w:rsidP="00B457B7">
      <w:pPr>
        <w:spacing w:after="60" w:line="360" w:lineRule="auto"/>
        <w:ind w:right="57"/>
        <w:jc w:val="both"/>
        <w:rPr>
          <w:rFonts w:ascii="Times New Roman" w:hAnsi="Times New Roman" w:cs="Times New Roman"/>
          <w:b/>
          <w:sz w:val="24"/>
          <w:szCs w:val="24"/>
        </w:rPr>
      </w:pPr>
      <w:r w:rsidRPr="00855DB2">
        <w:rPr>
          <w:rFonts w:ascii="Times New Roman" w:hAnsi="Times New Roman" w:cs="Times New Roman"/>
          <w:b/>
          <w:sz w:val="24"/>
          <w:szCs w:val="24"/>
        </w:rPr>
        <w:t xml:space="preserve"> </w:t>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r>
      <w:r w:rsidRPr="00855DB2">
        <w:rPr>
          <w:rFonts w:ascii="Times New Roman" w:hAnsi="Times New Roman" w:cs="Times New Roman"/>
          <w:b/>
          <w:sz w:val="24"/>
          <w:szCs w:val="24"/>
        </w:rPr>
        <w:tab/>
        <w:t xml:space="preserve">         Av. Serkan GÜÇLÜ</w:t>
      </w:r>
    </w:p>
    <w:p w:rsidR="00D33768" w:rsidRDefault="00D33768"/>
    <w:sectPr w:rsidR="00D33768" w:rsidSect="00D337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CCD" w:rsidRDefault="00076CCD" w:rsidP="00F30C10">
      <w:pPr>
        <w:spacing w:after="0" w:line="240" w:lineRule="auto"/>
      </w:pPr>
      <w:r>
        <w:separator/>
      </w:r>
    </w:p>
  </w:endnote>
  <w:endnote w:type="continuationSeparator" w:id="1">
    <w:p w:rsidR="00076CCD" w:rsidRDefault="00076CCD" w:rsidP="00F30C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uran Latin">
    <w:altName w:val="Times New Roman"/>
    <w:charset w:val="00"/>
    <w:family w:val="roman"/>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CD" w:rsidRDefault="00076CC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908252"/>
      <w:docPartObj>
        <w:docPartGallery w:val="Page Numbers (Bottom of Page)"/>
        <w:docPartUnique/>
      </w:docPartObj>
    </w:sdtPr>
    <w:sdtContent>
      <w:p w:rsidR="00076CCD" w:rsidRDefault="00C83755">
        <w:pPr>
          <w:pStyle w:val="Altbilgi"/>
          <w:jc w:val="center"/>
        </w:pPr>
        <w:r>
          <w:pict>
            <v:group id="_x0000_s2049" style="width:32.95pt;height:17.45pt;mso-position-horizontal-relative:char;mso-position-vertical-relative:line" coordorigin="5351,739" coordsize="659,349">
              <v:shapetype id="_x0000_t202" coordsize="21600,21600" o:spt="202" path="m,l,21600r21600,l21600,xe">
                <v:stroke joinstyle="miter"/>
                <v:path gradientshapeok="t" o:connecttype="rect"/>
              </v:shapetype>
              <v:shape id="_x0000_s2050" type="#_x0000_t202" style="position:absolute;left:5351;top:800;width:659;height:288;v-text-anchor:middle" filled="f" stroked="f">
                <v:textbox style="mso-next-textbox:#_x0000_s2050" inset="0,0,0,0">
                  <w:txbxContent>
                    <w:p w:rsidR="00076CCD" w:rsidRDefault="00C83755">
                      <w:pPr>
                        <w:jc w:val="center"/>
                        <w:rPr>
                          <w:szCs w:val="18"/>
                        </w:rPr>
                      </w:pPr>
                      <w:fldSimple w:instr=" PAGE    \* MERGEFORMAT ">
                        <w:r w:rsidR="00D42C9F" w:rsidRPr="00D42C9F">
                          <w:rPr>
                            <w:i/>
                            <w:noProof/>
                            <w:sz w:val="18"/>
                            <w:szCs w:val="18"/>
                          </w:rPr>
                          <w:t>4</w:t>
                        </w:r>
                      </w:fldSimple>
                    </w:p>
                  </w:txbxContent>
                </v:textbox>
              </v:shape>
              <v:group id="_x0000_s2051" style="position:absolute;left:5494;top:739;width:372;height:72" coordorigin="5486,739" coordsize="372,72">
                <v:oval id="_x0000_s2052" style="position:absolute;left:5486;top:739;width:72;height:72" fillcolor="#7ba0cd [2420]" stroked="f"/>
                <v:oval id="_x0000_s2053" style="position:absolute;left:5636;top:739;width:72;height:72" fillcolor="#7ba0cd [2420]" stroked="f"/>
                <v:oval id="_x0000_s2054" style="position:absolute;left:5786;top:739;width:72;height:72" fillcolor="#7ba0cd [2420]" stroked="f"/>
              </v:group>
              <w10:wrap type="none" anchorx="margin" anchory="page"/>
              <w10:anchorlock/>
            </v:group>
          </w:pict>
        </w:r>
      </w:p>
    </w:sdtContent>
  </w:sdt>
  <w:p w:rsidR="00076CCD" w:rsidRDefault="00076CCD">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CD" w:rsidRDefault="00076CC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CCD" w:rsidRDefault="00076CCD" w:rsidP="00F30C10">
      <w:pPr>
        <w:spacing w:after="0" w:line="240" w:lineRule="auto"/>
      </w:pPr>
      <w:r>
        <w:separator/>
      </w:r>
    </w:p>
  </w:footnote>
  <w:footnote w:type="continuationSeparator" w:id="1">
    <w:p w:rsidR="00076CCD" w:rsidRDefault="00076CCD" w:rsidP="00F30C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CD" w:rsidRDefault="00076CC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CD" w:rsidRDefault="00076CCD">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CD" w:rsidRDefault="00076CCD">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0"/>
    <w:footnote w:id="1"/>
  </w:footnotePr>
  <w:endnotePr>
    <w:endnote w:id="0"/>
    <w:endnote w:id="1"/>
  </w:endnotePr>
  <w:compat>
    <w:useFELayout/>
  </w:compat>
  <w:rsids>
    <w:rsidRoot w:val="00B457B7"/>
    <w:rsid w:val="00022FB8"/>
    <w:rsid w:val="00040E3E"/>
    <w:rsid w:val="00076CCD"/>
    <w:rsid w:val="00202E6D"/>
    <w:rsid w:val="002158E9"/>
    <w:rsid w:val="003272A9"/>
    <w:rsid w:val="005417C4"/>
    <w:rsid w:val="0079332A"/>
    <w:rsid w:val="008B7EC3"/>
    <w:rsid w:val="008D60B7"/>
    <w:rsid w:val="009E2DEB"/>
    <w:rsid w:val="00A448EE"/>
    <w:rsid w:val="00A65F56"/>
    <w:rsid w:val="00AB7858"/>
    <w:rsid w:val="00AC1DCA"/>
    <w:rsid w:val="00B457B7"/>
    <w:rsid w:val="00B760ED"/>
    <w:rsid w:val="00C83755"/>
    <w:rsid w:val="00D33768"/>
    <w:rsid w:val="00D42C9F"/>
    <w:rsid w:val="00D47D5F"/>
    <w:rsid w:val="00DB4619"/>
    <w:rsid w:val="00EF489A"/>
    <w:rsid w:val="00F115A3"/>
    <w:rsid w:val="00F30C10"/>
    <w:rsid w:val="00FC396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768"/>
  </w:style>
  <w:style w:type="paragraph" w:styleId="Balk4">
    <w:name w:val="heading 4"/>
    <w:basedOn w:val="Normal"/>
    <w:link w:val="Balk4Char"/>
    <w:uiPriority w:val="9"/>
    <w:qFormat/>
    <w:rsid w:val="00076CC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457B7"/>
    <w:rPr>
      <w:color w:val="0000FF"/>
      <w:u w:val="single"/>
    </w:rPr>
  </w:style>
  <w:style w:type="paragraph" w:styleId="NormalWeb">
    <w:name w:val="Normal (Web)"/>
    <w:basedOn w:val="Normal"/>
    <w:uiPriority w:val="99"/>
    <w:unhideWhenUsed/>
    <w:rsid w:val="00B457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B457B7"/>
  </w:style>
  <w:style w:type="paragraph" w:customStyle="1" w:styleId="CharCharCharCharCharCharCharCharCharCharCharCharChar">
    <w:name w:val="Char Char Char Char Char Char Char Char Char Char Char Char Char"/>
    <w:basedOn w:val="Normal"/>
    <w:rsid w:val="00FC3960"/>
    <w:pPr>
      <w:spacing w:after="0" w:line="240" w:lineRule="auto"/>
    </w:pPr>
    <w:rPr>
      <w:rFonts w:ascii="Times New Roman" w:eastAsia="Times New Roman" w:hAnsi="Times New Roman" w:cs="Times New Roman"/>
      <w:sz w:val="24"/>
      <w:szCs w:val="24"/>
      <w:lang w:val="pl-PL" w:eastAsia="pl-PL"/>
    </w:rPr>
  </w:style>
  <w:style w:type="paragraph" w:styleId="stbilgi">
    <w:name w:val="header"/>
    <w:basedOn w:val="Normal"/>
    <w:link w:val="stbilgiChar"/>
    <w:uiPriority w:val="99"/>
    <w:semiHidden/>
    <w:unhideWhenUsed/>
    <w:rsid w:val="00F30C1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F30C10"/>
  </w:style>
  <w:style w:type="paragraph" w:styleId="Altbilgi">
    <w:name w:val="footer"/>
    <w:basedOn w:val="Normal"/>
    <w:link w:val="AltbilgiChar"/>
    <w:uiPriority w:val="99"/>
    <w:unhideWhenUsed/>
    <w:rsid w:val="00F30C1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30C10"/>
  </w:style>
  <w:style w:type="character" w:customStyle="1" w:styleId="Balk4Char">
    <w:name w:val="Başlık 4 Char"/>
    <w:basedOn w:val="VarsaylanParagrafYazTipi"/>
    <w:link w:val="Balk4"/>
    <w:uiPriority w:val="9"/>
    <w:rsid w:val="00076CCD"/>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801460830">
      <w:bodyDiv w:val="1"/>
      <w:marLeft w:val="0"/>
      <w:marRight w:val="0"/>
      <w:marTop w:val="0"/>
      <w:marBottom w:val="0"/>
      <w:divBdr>
        <w:top w:val="none" w:sz="0" w:space="0" w:color="auto"/>
        <w:left w:val="none" w:sz="0" w:space="0" w:color="auto"/>
        <w:bottom w:val="none" w:sz="0" w:space="0" w:color="auto"/>
        <w:right w:val="none" w:sz="0" w:space="0" w:color="auto"/>
      </w:divBdr>
    </w:div>
    <w:div w:id="921722580">
      <w:bodyDiv w:val="1"/>
      <w:marLeft w:val="0"/>
      <w:marRight w:val="0"/>
      <w:marTop w:val="0"/>
      <w:marBottom w:val="0"/>
      <w:divBdr>
        <w:top w:val="none" w:sz="0" w:space="0" w:color="auto"/>
        <w:left w:val="none" w:sz="0" w:space="0" w:color="auto"/>
        <w:bottom w:val="none" w:sz="0" w:space="0" w:color="auto"/>
        <w:right w:val="none" w:sz="0" w:space="0" w:color="auto"/>
      </w:divBdr>
    </w:div>
    <w:div w:id="120305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alethukukburosu@hot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CD714-63A4-48E6-A050-38063140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8</Pages>
  <Words>2410</Words>
  <Characters>13740</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ahbbilalpc</dc:creator>
  <cp:keywords/>
  <dc:description/>
  <cp:lastModifiedBy>ahbbilalpc</cp:lastModifiedBy>
  <cp:revision>13</cp:revision>
  <dcterms:created xsi:type="dcterms:W3CDTF">2015-02-18T15:20:00Z</dcterms:created>
  <dcterms:modified xsi:type="dcterms:W3CDTF">2015-02-19T11:30:00Z</dcterms:modified>
</cp:coreProperties>
</file>